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3CE14B62" w:rsidR="00A943A9" w:rsidRPr="00C52F74" w:rsidRDefault="00C929B8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СПЕЦЭФФЕКТЫ В РЕЖИССУРЕ ТЕАТРАЛИЗОВАННЫХ ПРЕДСТАВЛЕНИЙ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Default="008E4FD0" w:rsidP="008E4FD0">
      <w:pPr>
        <w:jc w:val="center"/>
      </w:pPr>
    </w:p>
    <w:p w14:paraId="2A15CA17" w14:textId="77777777" w:rsidR="00C929B8" w:rsidRPr="001919E7" w:rsidRDefault="00C929B8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51F13FCB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C929B8">
        <w:rPr>
          <w:rFonts w:eastAsia="Times New Roman"/>
          <w:lang w:eastAsia="en-US"/>
        </w:rPr>
        <w:t>Спецэффекты в режиссуре ТП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17386A74" w:rsidR="008E4FD0" w:rsidRPr="00A75C44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A75C44">
        <w:rPr>
          <w:rFonts w:eastAsia="Times New Roman"/>
          <w:lang w:eastAsia="x-none"/>
        </w:rPr>
        <w:t xml:space="preserve">   профессор кафедры РТП                                                        Комарова М.В.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17CF123" w14:textId="36D4DAF1" w:rsidR="008E4FD0" w:rsidRPr="004309EB" w:rsidRDefault="00A75C44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>
        <w:rPr>
          <w:rFonts w:eastAsia="Times New Roman"/>
          <w:u w:val="single"/>
          <w:lang w:eastAsia="x-none"/>
        </w:rPr>
        <w:t xml:space="preserve">                      доцент кафедры РТП                                                                    Трофимов С.В.</w:t>
      </w:r>
      <w:r w:rsidR="008E4FD0"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1EE02F63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A75C44">
              <w:rPr>
                <w:rFonts w:eastAsia="Times New Roman"/>
                <w:u w:val="single"/>
              </w:rPr>
              <w:t xml:space="preserve">      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345E3E" w:rsidRPr="009015CB" w14:paraId="3E47C541" w14:textId="77777777" w:rsidTr="00E368BD">
        <w:tc>
          <w:tcPr>
            <w:tcW w:w="2277" w:type="dxa"/>
            <w:shd w:val="clear" w:color="auto" w:fill="auto"/>
          </w:tcPr>
          <w:p w14:paraId="237DF796" w14:textId="3587E9CA" w:rsidR="00345E3E" w:rsidRPr="009015CB" w:rsidRDefault="00345E3E" w:rsidP="00345E3E">
            <w:pPr>
              <w:jc w:val="both"/>
              <w:rPr>
                <w:b/>
                <w:iCs/>
              </w:rPr>
            </w:pPr>
            <w:r w:rsidRPr="0064490D">
              <w:t xml:space="preserve"> </w:t>
            </w:r>
            <w:r>
              <w:t>ОПК-2</w:t>
            </w:r>
            <w:r w:rsidRPr="0064490D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34" w:type="dxa"/>
            <w:shd w:val="clear" w:color="auto" w:fill="auto"/>
          </w:tcPr>
          <w:p w14:paraId="3A20BAB5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14A780CE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79052A83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</w:t>
            </w:r>
            <w:r w:rsidRPr="0064490D">
              <w:lastRenderedPageBreak/>
              <w:t xml:space="preserve">средства; работать с информацией в глобальных компьютерных сетях и корпоративных информационных системах; </w:t>
            </w:r>
          </w:p>
          <w:p w14:paraId="563CCEF6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75DC9871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328FF987" w14:textId="77777777" w:rsidR="00345E3E" w:rsidRDefault="00345E3E" w:rsidP="00345E3E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2AD12887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14:paraId="350C9816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3F33640D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применять </w:t>
            </w:r>
            <w:r w:rsidRPr="0064490D">
              <w:lastRenderedPageBreak/>
              <w:t>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31921B51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5864872F" w14:textId="4D2ECF09" w:rsidR="00345E3E" w:rsidRPr="009015CB" w:rsidRDefault="00345E3E" w:rsidP="00345E3E">
            <w:pPr>
              <w:jc w:val="both"/>
              <w:rPr>
                <w:b/>
                <w:lang w:eastAsia="zh-CN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- 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  <w:tc>
          <w:tcPr>
            <w:tcW w:w="2378" w:type="dxa"/>
          </w:tcPr>
          <w:p w14:paraId="39B82D27" w14:textId="7777777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</w:t>
            </w:r>
            <w:r w:rsidRPr="001D7261">
              <w:rPr>
                <w:sz w:val="24"/>
                <w:szCs w:val="24"/>
              </w:rPr>
              <w:t>ворческое задание, проект</w:t>
            </w:r>
          </w:p>
          <w:p w14:paraId="0EF71EEB" w14:textId="7777777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  <w:p w14:paraId="2C9D5993" w14:textId="77777777" w:rsidR="00345E3E" w:rsidRDefault="00345E3E" w:rsidP="00345E3E">
            <w:pPr>
              <w:suppressAutoHyphens/>
              <w:jc w:val="center"/>
            </w:pPr>
            <w:r>
              <w:t>Задание исследовательского уровня - Доклад, реферат, презентация</w:t>
            </w:r>
          </w:p>
          <w:p w14:paraId="3969D857" w14:textId="7777777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  <w:p w14:paraId="69A8F62D" w14:textId="77777777" w:rsidR="00345E3E" w:rsidRDefault="00345E3E" w:rsidP="00345E3E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3A2F96E" w14:textId="4FB1ACBC" w:rsidR="00345E3E" w:rsidRPr="001919E7" w:rsidRDefault="00345E3E" w:rsidP="00345E3E">
            <w:pPr>
              <w:suppressAutoHyphens/>
              <w:jc w:val="center"/>
              <w:rPr>
                <w:b/>
              </w:rPr>
            </w:pPr>
          </w:p>
        </w:tc>
      </w:tr>
      <w:tr w:rsidR="00345E3E" w:rsidRPr="009015CB" w14:paraId="45F4917E" w14:textId="77777777" w:rsidTr="00E368BD">
        <w:tc>
          <w:tcPr>
            <w:tcW w:w="2277" w:type="dxa"/>
            <w:shd w:val="clear" w:color="auto" w:fill="auto"/>
          </w:tcPr>
          <w:p w14:paraId="28BDD442" w14:textId="656ECE00" w:rsidR="00345E3E" w:rsidRPr="0064490D" w:rsidRDefault="00345E3E" w:rsidP="00345E3E">
            <w:pPr>
              <w:jc w:val="both"/>
            </w:pPr>
            <w:r>
              <w:t xml:space="preserve">ОПК-3 </w:t>
            </w: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2634" w:type="dxa"/>
            <w:shd w:val="clear" w:color="auto" w:fill="auto"/>
          </w:tcPr>
          <w:p w14:paraId="66E1CE56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7FB59F24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75A7297A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28EF21D6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78F1D399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1584B1DC" w14:textId="704F9202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3.3. Владеет </w:t>
            </w:r>
            <w:r w:rsidRPr="0064490D">
              <w:lastRenderedPageBreak/>
              <w:t>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2557" w:type="dxa"/>
            <w:shd w:val="clear" w:color="auto" w:fill="auto"/>
          </w:tcPr>
          <w:p w14:paraId="37A159A1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43F8358D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242B47AD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2B698F71" w14:textId="77777777" w:rsidR="00345E3E" w:rsidRPr="0064490D" w:rsidRDefault="00345E3E" w:rsidP="00345E3E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1EA7FC25" w14:textId="0BB0A27E" w:rsidR="00345E3E" w:rsidRPr="0064490D" w:rsidRDefault="00345E3E" w:rsidP="00345E3E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  <w:tc>
          <w:tcPr>
            <w:tcW w:w="2378" w:type="dxa"/>
          </w:tcPr>
          <w:p w14:paraId="313FF5DE" w14:textId="77777777" w:rsidR="00345E3E" w:rsidRDefault="00345E3E" w:rsidP="00345E3E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7DC81080" w14:textId="77777777" w:rsidR="00345E3E" w:rsidRPr="001D7261" w:rsidRDefault="00345E3E" w:rsidP="00345E3E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F2DE9F2" w14:textId="7777777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6262780" w14:textId="7777777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</w:t>
            </w:r>
            <w:r w:rsidRPr="001D7261">
              <w:rPr>
                <w:sz w:val="24"/>
                <w:szCs w:val="24"/>
              </w:rPr>
              <w:t>ворческое задание, проект</w:t>
            </w:r>
          </w:p>
          <w:p w14:paraId="2D80EC43" w14:textId="1F74D50A" w:rsidR="00345E3E" w:rsidRPr="001919E7" w:rsidRDefault="00345E3E" w:rsidP="00345E3E">
            <w:pPr>
              <w:suppressAutoHyphens/>
              <w:jc w:val="center"/>
              <w:rPr>
                <w:b/>
              </w:rPr>
            </w:pPr>
          </w:p>
        </w:tc>
      </w:tr>
      <w:tr w:rsidR="00345E3E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77777777" w:rsidR="00345E3E" w:rsidRPr="00BF7F64" w:rsidRDefault="00345E3E" w:rsidP="00345E3E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71F7F039" w14:textId="77777777" w:rsidR="00345E3E" w:rsidRDefault="00345E3E" w:rsidP="00345E3E">
            <w:pPr>
              <w:pStyle w:val="TableParagraph"/>
              <w:spacing w:line="276" w:lineRule="auto"/>
              <w:ind w:left="143" w:right="130"/>
            </w:pPr>
            <w:r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>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4FC7A362" w14:textId="77777777" w:rsidR="00345E3E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38D3B700" w14:textId="77777777" w:rsidR="00345E3E" w:rsidRPr="00914B87" w:rsidRDefault="00345E3E" w:rsidP="00345E3E">
            <w:pPr>
              <w:spacing w:line="276" w:lineRule="auto"/>
              <w:ind w:left="142"/>
            </w:pPr>
            <w:r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2D205105" w14:textId="77777777" w:rsidR="00345E3E" w:rsidRPr="005337F4" w:rsidRDefault="00345E3E" w:rsidP="00345E3E">
            <w:pPr>
              <w:pStyle w:val="TableParagraph"/>
              <w:spacing w:line="276" w:lineRule="auto"/>
              <w:ind w:left="143" w:right="130"/>
            </w:pPr>
          </w:p>
          <w:p w14:paraId="4BD0F45F" w14:textId="77777777" w:rsidR="00345E3E" w:rsidRDefault="00345E3E" w:rsidP="00345E3E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345E3E" w:rsidRPr="005337F4" w:rsidRDefault="00345E3E" w:rsidP="00345E3E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5317E175" w14:textId="77777777" w:rsidR="00345E3E" w:rsidRPr="00BF7F64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Знать: </w:t>
            </w:r>
            <w:r w:rsidRPr="00BF7F64">
              <w:rPr>
                <w:sz w:val="24"/>
                <w:szCs w:val="24"/>
              </w:rPr>
              <w:t xml:space="preserve"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</w:t>
            </w:r>
            <w:r w:rsidRPr="00BF7F64">
              <w:rPr>
                <w:sz w:val="24"/>
                <w:szCs w:val="24"/>
              </w:rPr>
              <w:lastRenderedPageBreak/>
              <w:t>постановки.</w:t>
            </w:r>
          </w:p>
          <w:p w14:paraId="56312B68" w14:textId="77777777" w:rsidR="00345E3E" w:rsidRPr="00BF7F64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375B0FD2" w14:textId="77777777" w:rsidR="00345E3E" w:rsidRPr="00BF7F64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34F48DA7" w14:textId="635356D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</w:t>
            </w:r>
            <w:r w:rsidRPr="001D7261">
              <w:rPr>
                <w:sz w:val="24"/>
                <w:szCs w:val="24"/>
              </w:rPr>
              <w:t>ворческое задание, проект</w:t>
            </w:r>
          </w:p>
          <w:p w14:paraId="6215577F" w14:textId="77777777" w:rsidR="00345E3E" w:rsidRDefault="00345E3E" w:rsidP="00345E3E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345E3E" w:rsidRPr="001D7261" w:rsidRDefault="00345E3E" w:rsidP="00345E3E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345E3E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6A68C099" w:rsidR="00345E3E" w:rsidRPr="001D7261" w:rsidRDefault="00345E3E" w:rsidP="00345E3E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26599D63" w14:textId="77777777" w:rsidR="00A75C44" w:rsidRPr="004309EB" w:rsidRDefault="00A75C44" w:rsidP="00A75C44">
      <w:pPr>
        <w:jc w:val="center"/>
        <w:rPr>
          <w:b/>
        </w:rPr>
      </w:pPr>
      <w:r w:rsidRPr="004309EB">
        <w:rPr>
          <w:b/>
        </w:rPr>
        <w:t xml:space="preserve">Задания </w:t>
      </w:r>
      <w:r>
        <w:rPr>
          <w:b/>
        </w:rPr>
        <w:t>реконструктивного уровня (ОПК-3.1, 3.2, ПК-5.1)</w:t>
      </w:r>
    </w:p>
    <w:p w14:paraId="56F79849" w14:textId="77777777" w:rsidR="00A75C44" w:rsidRPr="004309EB" w:rsidRDefault="00A75C44" w:rsidP="00A75C44">
      <w:pPr>
        <w:jc w:val="both"/>
      </w:pPr>
    </w:p>
    <w:p w14:paraId="739A00A2" w14:textId="77777777" w:rsidR="00A75C44" w:rsidRPr="00B74BA8" w:rsidRDefault="00A75C44" w:rsidP="00A75C44">
      <w:pPr>
        <w:spacing w:line="360" w:lineRule="auto"/>
        <w:jc w:val="center"/>
        <w:rPr>
          <w:b/>
        </w:rPr>
      </w:pPr>
      <w:r w:rsidRPr="00B74BA8">
        <w:rPr>
          <w:b/>
        </w:rPr>
        <w:t>ТЕСТОВЫЕ ЗАДАНИЯ</w:t>
      </w:r>
    </w:p>
    <w:p w14:paraId="76173811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</w:pPr>
      <w:r w:rsidRPr="00B74BA8">
        <w:t>1. Необходимая мощность светового потока видеопроектора для проведения теа</w:t>
      </w:r>
      <w:r>
        <w:t xml:space="preserve">трализованного представления в </w:t>
      </w:r>
      <w:r w:rsidRPr="00B74BA8">
        <w:t xml:space="preserve">концертных залах, </w:t>
      </w:r>
      <w:proofErr w:type="gramStart"/>
      <w:r w:rsidRPr="00B74BA8">
        <w:t>театрах  и</w:t>
      </w:r>
      <w:proofErr w:type="gramEnd"/>
      <w:r w:rsidRPr="00B74BA8">
        <w:t xml:space="preserve"> Дворцах Культуры </w:t>
      </w:r>
      <w:r w:rsidRPr="00B74BA8">
        <w:lastRenderedPageBreak/>
        <w:t>вместимостью свыше 500 мест, для экранов размером 3 х 4 метра (прямой или обратной проекции).</w:t>
      </w:r>
    </w:p>
    <w:p w14:paraId="73CECFB2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</w:pPr>
      <w:r w:rsidRPr="00B74BA8">
        <w:t xml:space="preserve">1). 1 500 </w:t>
      </w:r>
      <w:r w:rsidRPr="00B74BA8">
        <w:rPr>
          <w:color w:val="000000"/>
          <w:shd w:val="clear" w:color="auto" w:fill="FFFFFF"/>
        </w:rPr>
        <w:t xml:space="preserve">ANSI </w:t>
      </w:r>
      <w:proofErr w:type="spellStart"/>
      <w:proofErr w:type="gramStart"/>
      <w:r w:rsidRPr="00B74BA8">
        <w:rPr>
          <w:color w:val="000000"/>
          <w:shd w:val="clear" w:color="auto" w:fill="FFFFFF"/>
        </w:rPr>
        <w:t>Lm</w:t>
      </w:r>
      <w:proofErr w:type="spellEnd"/>
      <w:r w:rsidRPr="00B74BA8">
        <w:rPr>
          <w:color w:val="000000"/>
          <w:shd w:val="clear" w:color="auto" w:fill="FFFFFF"/>
        </w:rPr>
        <w:t xml:space="preserve">  -</w:t>
      </w:r>
      <w:proofErr w:type="gramEnd"/>
      <w:r w:rsidRPr="00B74BA8">
        <w:rPr>
          <w:color w:val="000000"/>
          <w:shd w:val="clear" w:color="auto" w:fill="FFFFFF"/>
        </w:rPr>
        <w:t xml:space="preserve"> АНСИ Люмен</w:t>
      </w:r>
    </w:p>
    <w:p w14:paraId="6002D2AD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000000"/>
          <w:shd w:val="clear" w:color="auto" w:fill="FFFFFF"/>
        </w:rPr>
      </w:pPr>
      <w:r w:rsidRPr="00B74BA8">
        <w:t xml:space="preserve">2). 2 500 </w:t>
      </w:r>
      <w:r w:rsidRPr="00B74BA8">
        <w:rPr>
          <w:color w:val="000000"/>
          <w:shd w:val="clear" w:color="auto" w:fill="FFFFFF"/>
        </w:rPr>
        <w:t xml:space="preserve">ANSI </w:t>
      </w:r>
      <w:proofErr w:type="spellStart"/>
      <w:proofErr w:type="gramStart"/>
      <w:r w:rsidRPr="00B74BA8">
        <w:rPr>
          <w:color w:val="000000"/>
          <w:shd w:val="clear" w:color="auto" w:fill="FFFFFF"/>
        </w:rPr>
        <w:t>Lm</w:t>
      </w:r>
      <w:proofErr w:type="spellEnd"/>
      <w:r w:rsidRPr="00B74BA8">
        <w:rPr>
          <w:color w:val="000000"/>
          <w:shd w:val="clear" w:color="auto" w:fill="FFFFFF"/>
        </w:rPr>
        <w:t xml:space="preserve">  -</w:t>
      </w:r>
      <w:proofErr w:type="gramEnd"/>
      <w:r w:rsidRPr="00B74BA8">
        <w:rPr>
          <w:color w:val="000000"/>
          <w:shd w:val="clear" w:color="auto" w:fill="FFFFFF"/>
        </w:rPr>
        <w:t xml:space="preserve"> АНСИ Люмен</w:t>
      </w:r>
    </w:p>
    <w:p w14:paraId="67593028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000000"/>
          <w:shd w:val="clear" w:color="auto" w:fill="FFFFFF"/>
        </w:rPr>
      </w:pPr>
      <w:r w:rsidRPr="00B74BA8">
        <w:rPr>
          <w:color w:val="000000"/>
          <w:shd w:val="clear" w:color="auto" w:fill="FFFFFF"/>
        </w:rPr>
        <w:t>3).</w:t>
      </w:r>
      <w:r w:rsidRPr="00B74BA8">
        <w:t xml:space="preserve"> 5 000 </w:t>
      </w:r>
      <w:r w:rsidRPr="00B74BA8">
        <w:rPr>
          <w:color w:val="000000"/>
          <w:shd w:val="clear" w:color="auto" w:fill="FFFFFF"/>
        </w:rPr>
        <w:t xml:space="preserve">ANSI </w:t>
      </w:r>
      <w:proofErr w:type="spellStart"/>
      <w:proofErr w:type="gramStart"/>
      <w:r w:rsidRPr="00B74BA8">
        <w:rPr>
          <w:color w:val="000000"/>
          <w:shd w:val="clear" w:color="auto" w:fill="FFFFFF"/>
        </w:rPr>
        <w:t>Lm</w:t>
      </w:r>
      <w:proofErr w:type="spellEnd"/>
      <w:r w:rsidRPr="00B74BA8">
        <w:rPr>
          <w:color w:val="000000"/>
          <w:shd w:val="clear" w:color="auto" w:fill="FFFFFF"/>
        </w:rPr>
        <w:t xml:space="preserve">  -</w:t>
      </w:r>
      <w:proofErr w:type="gramEnd"/>
      <w:r w:rsidRPr="00B74BA8">
        <w:rPr>
          <w:color w:val="000000"/>
          <w:shd w:val="clear" w:color="auto" w:fill="FFFFFF"/>
        </w:rPr>
        <w:t xml:space="preserve"> АНСИ Люмен</w:t>
      </w:r>
    </w:p>
    <w:p w14:paraId="63994B4A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</w:pPr>
      <w:r w:rsidRPr="00B74BA8">
        <w:rPr>
          <w:color w:val="000000"/>
          <w:shd w:val="clear" w:color="auto" w:fill="FFFFFF"/>
        </w:rPr>
        <w:t xml:space="preserve">4). 10 </w:t>
      </w:r>
      <w:r w:rsidRPr="00B74BA8">
        <w:t xml:space="preserve">000 </w:t>
      </w:r>
      <w:r w:rsidRPr="00B74BA8">
        <w:rPr>
          <w:color w:val="000000"/>
          <w:shd w:val="clear" w:color="auto" w:fill="FFFFFF"/>
        </w:rPr>
        <w:t xml:space="preserve">ANSI </w:t>
      </w:r>
      <w:proofErr w:type="spellStart"/>
      <w:proofErr w:type="gramStart"/>
      <w:r w:rsidRPr="00B74BA8">
        <w:rPr>
          <w:color w:val="000000"/>
          <w:shd w:val="clear" w:color="auto" w:fill="FFFFFF"/>
        </w:rPr>
        <w:t>Lm</w:t>
      </w:r>
      <w:proofErr w:type="spellEnd"/>
      <w:r w:rsidRPr="00B74BA8">
        <w:rPr>
          <w:color w:val="000000"/>
          <w:shd w:val="clear" w:color="auto" w:fill="FFFFFF"/>
        </w:rPr>
        <w:t xml:space="preserve">  -</w:t>
      </w:r>
      <w:proofErr w:type="gramEnd"/>
      <w:r w:rsidRPr="00B74BA8">
        <w:rPr>
          <w:color w:val="000000"/>
          <w:shd w:val="clear" w:color="auto" w:fill="FFFFFF"/>
        </w:rPr>
        <w:t xml:space="preserve"> АНСИ Люмен  - правильно.</w:t>
      </w:r>
    </w:p>
    <w:p w14:paraId="0AEA5125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</w:pPr>
    </w:p>
    <w:p w14:paraId="5A37A433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t xml:space="preserve">2. </w:t>
      </w:r>
      <w:r w:rsidRPr="00B74BA8">
        <w:rPr>
          <w:color w:val="3B4256"/>
          <w:shd w:val="clear" w:color="auto" w:fill="FFFFFF"/>
        </w:rPr>
        <w:t>К какому классу опасности относятся пиротехнические изделия, у которых отсутствует ударная волна, и радиус опасной зоны хотя бы по одному из остальных факторов составляет более 30 м;</w:t>
      </w:r>
    </w:p>
    <w:p w14:paraId="23A3155E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1). </w:t>
      </w:r>
      <w:proofErr w:type="gramStart"/>
      <w:r w:rsidRPr="00B74BA8">
        <w:rPr>
          <w:color w:val="3B4256"/>
          <w:shd w:val="clear" w:color="auto" w:fill="FFFFFF"/>
        </w:rPr>
        <w:t>1  класс</w:t>
      </w:r>
      <w:proofErr w:type="gramEnd"/>
    </w:p>
    <w:p w14:paraId="42776CA6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>2). 2 класс</w:t>
      </w:r>
    </w:p>
    <w:p w14:paraId="7A8FEA4D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>3). 3 класс</w:t>
      </w:r>
    </w:p>
    <w:p w14:paraId="7E1C8F8B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4). 4 </w:t>
      </w:r>
      <w:proofErr w:type="gramStart"/>
      <w:r w:rsidRPr="00B74BA8">
        <w:rPr>
          <w:color w:val="3B4256"/>
          <w:shd w:val="clear" w:color="auto" w:fill="FFFFFF"/>
        </w:rPr>
        <w:t>класс  -</w:t>
      </w:r>
      <w:proofErr w:type="gramEnd"/>
      <w:r w:rsidRPr="00B74BA8">
        <w:rPr>
          <w:color w:val="3B4256"/>
          <w:shd w:val="clear" w:color="auto" w:fill="FFFFFF"/>
        </w:rPr>
        <w:t xml:space="preserve"> правильно</w:t>
      </w:r>
    </w:p>
    <w:p w14:paraId="28BBC634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>5)  5 класс</w:t>
      </w:r>
    </w:p>
    <w:p w14:paraId="46AF725C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3. Запрещается проводить фейерверочные работы при скорости ветра </w:t>
      </w:r>
      <w:proofErr w:type="gramStart"/>
      <w:r w:rsidRPr="00B74BA8">
        <w:rPr>
          <w:color w:val="3B4256"/>
          <w:shd w:val="clear" w:color="auto" w:fill="FFFFFF"/>
        </w:rPr>
        <w:t>более :</w:t>
      </w:r>
      <w:proofErr w:type="gramEnd"/>
    </w:p>
    <w:p w14:paraId="53C31979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1. 2 метра в </w:t>
      </w:r>
      <w:proofErr w:type="gramStart"/>
      <w:r w:rsidRPr="00B74BA8">
        <w:rPr>
          <w:color w:val="3B4256"/>
          <w:shd w:val="clear" w:color="auto" w:fill="FFFFFF"/>
        </w:rPr>
        <w:t>секунду .</w:t>
      </w:r>
      <w:proofErr w:type="gramEnd"/>
    </w:p>
    <w:p w14:paraId="7EB51FEE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2. 3 метра в </w:t>
      </w:r>
      <w:proofErr w:type="gramStart"/>
      <w:r w:rsidRPr="00B74BA8">
        <w:rPr>
          <w:color w:val="3B4256"/>
          <w:shd w:val="clear" w:color="auto" w:fill="FFFFFF"/>
        </w:rPr>
        <w:t>секунду .</w:t>
      </w:r>
      <w:proofErr w:type="gramEnd"/>
    </w:p>
    <w:p w14:paraId="0596D9A9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3. 4 метра в </w:t>
      </w:r>
      <w:proofErr w:type="gramStart"/>
      <w:r w:rsidRPr="00B74BA8">
        <w:rPr>
          <w:color w:val="3B4256"/>
          <w:shd w:val="clear" w:color="auto" w:fill="FFFFFF"/>
        </w:rPr>
        <w:t>секунду .</w:t>
      </w:r>
      <w:proofErr w:type="gramEnd"/>
    </w:p>
    <w:p w14:paraId="0728E6F7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4. 5 метров в </w:t>
      </w:r>
      <w:proofErr w:type="gramStart"/>
      <w:r w:rsidRPr="00B74BA8">
        <w:rPr>
          <w:color w:val="3B4256"/>
          <w:shd w:val="clear" w:color="auto" w:fill="FFFFFF"/>
        </w:rPr>
        <w:t>секунду .</w:t>
      </w:r>
      <w:proofErr w:type="gramEnd"/>
      <w:r w:rsidRPr="00B74BA8">
        <w:rPr>
          <w:color w:val="3B4256"/>
          <w:shd w:val="clear" w:color="auto" w:fill="FFFFFF"/>
        </w:rPr>
        <w:t xml:space="preserve">   - правильно</w:t>
      </w:r>
    </w:p>
    <w:p w14:paraId="4731388B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>5. 10 метров в секунду    - правильно.</w:t>
      </w:r>
    </w:p>
    <w:p w14:paraId="465309C8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ind w:firstLine="709"/>
        <w:rPr>
          <w:color w:val="3B4256"/>
          <w:shd w:val="clear" w:color="auto" w:fill="FFFFFF"/>
        </w:rPr>
      </w:pPr>
      <w:r w:rsidRPr="00B74BA8">
        <w:rPr>
          <w:color w:val="3B4256"/>
          <w:shd w:val="clear" w:color="auto" w:fill="FFFFFF"/>
        </w:rPr>
        <w:t xml:space="preserve">4. Необходимая мощность </w:t>
      </w:r>
      <w:proofErr w:type="spellStart"/>
      <w:r w:rsidRPr="00B74BA8">
        <w:rPr>
          <w:color w:val="3B4256"/>
          <w:shd w:val="clear" w:color="auto" w:fill="FFFFFF"/>
        </w:rPr>
        <w:t>звукоусилительной</w:t>
      </w:r>
      <w:proofErr w:type="spellEnd"/>
      <w:r w:rsidRPr="00B74BA8">
        <w:rPr>
          <w:color w:val="3B4256"/>
          <w:shd w:val="clear" w:color="auto" w:fill="FFFFFF"/>
        </w:rPr>
        <w:t xml:space="preserve"> аппаратуры </w:t>
      </w:r>
    </w:p>
    <w:p w14:paraId="7AAB1CF6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для проведения театрализованного представления </w:t>
      </w:r>
      <w:proofErr w:type="gramStart"/>
      <w:r w:rsidRPr="00B74BA8">
        <w:t>в  концертных</w:t>
      </w:r>
      <w:proofErr w:type="gramEnd"/>
      <w:r w:rsidRPr="00B74BA8">
        <w:t xml:space="preserve"> залах, театрах  и Дворцах Культуры вместимостью до 1000 мест,   из расчета на одно место  зрителя:</w:t>
      </w:r>
    </w:p>
    <w:p w14:paraId="11830B5F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1). 2,5 вт.  на одного зрителя. </w:t>
      </w:r>
    </w:p>
    <w:p w14:paraId="6B57F4AE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2). 5 вт.  на одного зрителя. </w:t>
      </w:r>
    </w:p>
    <w:p w14:paraId="2852A7C1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3). 10 вт.  на одного зрителя.   -  правильно</w:t>
      </w:r>
    </w:p>
    <w:p w14:paraId="05FA6A5D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4). 20 вт.  на одного зрителя. – правильно для залов с слабой </w:t>
      </w:r>
      <w:proofErr w:type="gramStart"/>
      <w:r w:rsidRPr="00B74BA8">
        <w:t>акустикой,  с</w:t>
      </w:r>
      <w:proofErr w:type="gramEnd"/>
      <w:r w:rsidRPr="00B74BA8">
        <w:t xml:space="preserve"> «живым» звучанием оркестра (ансамбля музыкантов) с вокалистами  .</w:t>
      </w:r>
    </w:p>
    <w:p w14:paraId="72CF1DB1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rPr>
          <w:color w:val="555555"/>
          <w:shd w:val="clear" w:color="auto" w:fill="FFFFFF"/>
        </w:rPr>
      </w:pPr>
      <w:r w:rsidRPr="00B74BA8">
        <w:t xml:space="preserve">5. </w:t>
      </w:r>
      <w:r w:rsidRPr="00B74BA8">
        <w:rPr>
          <w:color w:val="555555"/>
          <w:shd w:val="clear" w:color="auto" w:fill="FFFFFF"/>
        </w:rPr>
        <w:t>Проведение малых фейерверков с использованием фейерверочных изделий до какого калибра в мм и создание специальных сценических эффектов может осуществляться зарегистрированными пиротехниками без образования юридического лица и без наличия лицензии на проведение пиротехнических работ:</w:t>
      </w:r>
    </w:p>
    <w:p w14:paraId="0EB2FA14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rPr>
          <w:color w:val="555555"/>
          <w:shd w:val="clear" w:color="auto" w:fill="FFFFFF"/>
        </w:rPr>
      </w:pPr>
      <w:r w:rsidRPr="00B74BA8">
        <w:rPr>
          <w:color w:val="555555"/>
          <w:shd w:val="clear" w:color="auto" w:fill="FFFFFF"/>
        </w:rPr>
        <w:t xml:space="preserve">1). До 60 мм     -   </w:t>
      </w:r>
      <w:proofErr w:type="gramStart"/>
      <w:r w:rsidRPr="00B74BA8">
        <w:rPr>
          <w:color w:val="555555"/>
          <w:shd w:val="clear" w:color="auto" w:fill="FFFFFF"/>
        </w:rPr>
        <w:t>правильно .</w:t>
      </w:r>
      <w:proofErr w:type="gramEnd"/>
    </w:p>
    <w:p w14:paraId="03307E9A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rPr>
          <w:color w:val="555555"/>
          <w:shd w:val="clear" w:color="auto" w:fill="FFFFFF"/>
        </w:rPr>
      </w:pPr>
      <w:r w:rsidRPr="00B74BA8">
        <w:rPr>
          <w:color w:val="555555"/>
          <w:shd w:val="clear" w:color="auto" w:fill="FFFFFF"/>
        </w:rPr>
        <w:t>2). До 75 мм</w:t>
      </w:r>
    </w:p>
    <w:p w14:paraId="7675894C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rPr>
          <w:color w:val="555555"/>
          <w:shd w:val="clear" w:color="auto" w:fill="FFFFFF"/>
        </w:rPr>
      </w:pPr>
      <w:r w:rsidRPr="00B74BA8">
        <w:rPr>
          <w:color w:val="555555"/>
          <w:shd w:val="clear" w:color="auto" w:fill="FFFFFF"/>
        </w:rPr>
        <w:t>3). До 100 мм</w:t>
      </w:r>
    </w:p>
    <w:p w14:paraId="16212106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rPr>
          <w:color w:val="555555"/>
          <w:shd w:val="clear" w:color="auto" w:fill="FFFFFF"/>
        </w:rPr>
      </w:pPr>
      <w:r w:rsidRPr="00B74BA8">
        <w:rPr>
          <w:color w:val="555555"/>
          <w:shd w:val="clear" w:color="auto" w:fill="FFFFFF"/>
        </w:rPr>
        <w:lastRenderedPageBreak/>
        <w:t>4). До 125 мм</w:t>
      </w:r>
    </w:p>
    <w:p w14:paraId="0FFCA9B1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  <w:rPr>
          <w:color w:val="555555"/>
          <w:shd w:val="clear" w:color="auto" w:fill="FFFFFF"/>
        </w:rPr>
      </w:pPr>
      <w:r w:rsidRPr="00B74BA8">
        <w:rPr>
          <w:color w:val="555555"/>
          <w:shd w:val="clear" w:color="auto" w:fill="FFFFFF"/>
        </w:rPr>
        <w:t xml:space="preserve">6. Какой использовать необходимо светодиодный экран для проведения театрализованных </w:t>
      </w:r>
      <w:proofErr w:type="gramStart"/>
      <w:r w:rsidRPr="00B74BA8">
        <w:rPr>
          <w:color w:val="555555"/>
          <w:shd w:val="clear" w:color="auto" w:fill="FFFFFF"/>
        </w:rPr>
        <w:t>представлений ,</w:t>
      </w:r>
      <w:proofErr w:type="gramEnd"/>
      <w:r w:rsidRPr="00B74BA8">
        <w:rPr>
          <w:color w:val="555555"/>
          <w:shd w:val="clear" w:color="auto" w:fill="FFFFFF"/>
        </w:rPr>
        <w:t xml:space="preserve"> с каким шагом пикселя, если зрители располагаются от экрана в 8 метрах и далее :</w:t>
      </w:r>
    </w:p>
    <w:p w14:paraId="6B069BDA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1). До 4 мм    -   </w:t>
      </w:r>
      <w:proofErr w:type="gramStart"/>
      <w:r w:rsidRPr="00B74BA8">
        <w:t>правильно .</w:t>
      </w:r>
      <w:proofErr w:type="gramEnd"/>
    </w:p>
    <w:p w14:paraId="7795EF01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2). До 8 мм</w:t>
      </w:r>
    </w:p>
    <w:p w14:paraId="4DFF0075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3). До 10 мм</w:t>
      </w:r>
    </w:p>
    <w:p w14:paraId="4AC17586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4). До 12 мм</w:t>
      </w:r>
    </w:p>
    <w:p w14:paraId="7AC67A88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7. Крио эффекты в закрытых помещениях, максимальная высота столба дыма из крио </w:t>
      </w:r>
      <w:proofErr w:type="gramStart"/>
      <w:r w:rsidRPr="00B74BA8">
        <w:t>стволов  :</w:t>
      </w:r>
      <w:proofErr w:type="gramEnd"/>
    </w:p>
    <w:p w14:paraId="2B579FFB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1) до 4 </w:t>
      </w:r>
      <w:proofErr w:type="gramStart"/>
      <w:r w:rsidRPr="00B74BA8">
        <w:t>метров .</w:t>
      </w:r>
      <w:proofErr w:type="gramEnd"/>
    </w:p>
    <w:p w14:paraId="5BA11B4D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2). до 6 </w:t>
      </w:r>
      <w:proofErr w:type="gramStart"/>
      <w:r w:rsidRPr="00B74BA8">
        <w:t>метров .</w:t>
      </w:r>
      <w:proofErr w:type="gramEnd"/>
    </w:p>
    <w:p w14:paraId="4EA13EE0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3). до 8 </w:t>
      </w:r>
      <w:proofErr w:type="gramStart"/>
      <w:r w:rsidRPr="00B74BA8">
        <w:t>метров .</w:t>
      </w:r>
      <w:proofErr w:type="gramEnd"/>
      <w:r w:rsidRPr="00B74BA8">
        <w:t xml:space="preserve">    – </w:t>
      </w:r>
      <w:proofErr w:type="gramStart"/>
      <w:r w:rsidRPr="00B74BA8">
        <w:t>правильно .</w:t>
      </w:r>
      <w:proofErr w:type="gramEnd"/>
    </w:p>
    <w:p w14:paraId="1AF5F26A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4). до 10 </w:t>
      </w:r>
      <w:proofErr w:type="gramStart"/>
      <w:r w:rsidRPr="00B74BA8">
        <w:t>метров .</w:t>
      </w:r>
      <w:proofErr w:type="gramEnd"/>
    </w:p>
    <w:p w14:paraId="68619A95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8. К какой группе основных категорий относятся следующие наименования световых </w:t>
      </w:r>
      <w:proofErr w:type="gramStart"/>
      <w:r w:rsidRPr="00B74BA8">
        <w:t>приборов :</w:t>
      </w:r>
      <w:proofErr w:type="gramEnd"/>
      <w:r w:rsidRPr="00B74BA8">
        <w:t xml:space="preserve"> </w:t>
      </w:r>
      <w:proofErr w:type="spellStart"/>
      <w:r w:rsidRPr="00B74BA8">
        <w:t>Гобо</w:t>
      </w:r>
      <w:proofErr w:type="spellEnd"/>
      <w:r w:rsidRPr="00B74BA8">
        <w:t xml:space="preserve"> (</w:t>
      </w:r>
      <w:r w:rsidRPr="00B74BA8">
        <w:rPr>
          <w:lang w:val="en-GB"/>
        </w:rPr>
        <w:t>GOBO</w:t>
      </w:r>
      <w:r w:rsidRPr="00B74BA8">
        <w:t xml:space="preserve">) проекторы, приборы из множества цветных линз </w:t>
      </w:r>
      <w:r w:rsidRPr="00B74BA8">
        <w:rPr>
          <w:lang w:val="en-GB"/>
        </w:rPr>
        <w:t>Beam</w:t>
      </w:r>
      <w:r w:rsidRPr="00B74BA8">
        <w:t xml:space="preserve"> </w:t>
      </w:r>
      <w:r w:rsidRPr="00B74BA8">
        <w:rPr>
          <w:lang w:val="en-GB"/>
        </w:rPr>
        <w:t>Effects</w:t>
      </w:r>
      <w:r w:rsidRPr="00B74BA8">
        <w:t xml:space="preserve">, автономные приборы цветочных эффектов – </w:t>
      </w:r>
      <w:r w:rsidRPr="00B74BA8">
        <w:rPr>
          <w:lang w:val="en-GB"/>
        </w:rPr>
        <w:t>Flower</w:t>
      </w:r>
      <w:r w:rsidRPr="00B74BA8">
        <w:t xml:space="preserve"> </w:t>
      </w:r>
      <w:r w:rsidRPr="00B74BA8">
        <w:rPr>
          <w:lang w:val="en-GB"/>
        </w:rPr>
        <w:t>Effects</w:t>
      </w:r>
      <w:r w:rsidRPr="00B74BA8">
        <w:t xml:space="preserve">, сканеры – </w:t>
      </w:r>
      <w:r w:rsidRPr="00B74BA8">
        <w:rPr>
          <w:lang w:val="en-GB"/>
        </w:rPr>
        <w:t>Scanner</w:t>
      </w:r>
      <w:r w:rsidRPr="00B74BA8">
        <w:t xml:space="preserve">, </w:t>
      </w:r>
      <w:proofErr w:type="spellStart"/>
      <w:r w:rsidRPr="00B74BA8">
        <w:t>колорченджеры</w:t>
      </w:r>
      <w:proofErr w:type="spellEnd"/>
      <w:r w:rsidRPr="00B74BA8">
        <w:t xml:space="preserve"> – </w:t>
      </w:r>
      <w:proofErr w:type="spellStart"/>
      <w:r w:rsidRPr="00B74BA8">
        <w:rPr>
          <w:lang w:val="en-GB"/>
        </w:rPr>
        <w:t>Color</w:t>
      </w:r>
      <w:proofErr w:type="spellEnd"/>
      <w:r w:rsidRPr="00B74BA8">
        <w:t xml:space="preserve"> </w:t>
      </w:r>
      <w:r w:rsidRPr="00B74BA8">
        <w:rPr>
          <w:lang w:val="en-GB"/>
        </w:rPr>
        <w:t>Changers</w:t>
      </w:r>
      <w:r w:rsidRPr="00B74BA8">
        <w:t xml:space="preserve">  .</w:t>
      </w:r>
    </w:p>
    <w:p w14:paraId="03742A50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1). Точечный свет (</w:t>
      </w:r>
      <w:r w:rsidRPr="00B74BA8">
        <w:rPr>
          <w:lang w:val="en-GB"/>
        </w:rPr>
        <w:t>spot</w:t>
      </w:r>
      <w:r w:rsidRPr="00B74BA8">
        <w:t xml:space="preserve"> </w:t>
      </w:r>
      <w:r w:rsidRPr="00B74BA8">
        <w:rPr>
          <w:lang w:val="en-GB"/>
        </w:rPr>
        <w:t>light</w:t>
      </w:r>
      <w:r w:rsidRPr="00B74BA8">
        <w:t>)</w:t>
      </w:r>
    </w:p>
    <w:p w14:paraId="1A87ECEC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2).  Размытый свет (</w:t>
      </w:r>
      <w:r w:rsidRPr="00B74BA8">
        <w:rPr>
          <w:lang w:val="en-GB"/>
        </w:rPr>
        <w:t>wash</w:t>
      </w:r>
      <w:r w:rsidRPr="00B74BA8">
        <w:t xml:space="preserve"> </w:t>
      </w:r>
      <w:r w:rsidRPr="00B74BA8">
        <w:rPr>
          <w:lang w:val="en-GB"/>
        </w:rPr>
        <w:t>light</w:t>
      </w:r>
      <w:r w:rsidRPr="00B74BA8">
        <w:t>)</w:t>
      </w:r>
    </w:p>
    <w:p w14:paraId="6B98D380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3). Световые эффекты (</w:t>
      </w:r>
      <w:r w:rsidRPr="00B74BA8">
        <w:rPr>
          <w:lang w:val="en-GB"/>
        </w:rPr>
        <w:t>effect</w:t>
      </w:r>
      <w:r w:rsidRPr="00B74BA8">
        <w:t xml:space="preserve"> </w:t>
      </w:r>
      <w:proofErr w:type="gramStart"/>
      <w:r w:rsidRPr="00B74BA8">
        <w:rPr>
          <w:lang w:val="en-GB"/>
        </w:rPr>
        <w:t>light</w:t>
      </w:r>
      <w:r w:rsidRPr="00B74BA8">
        <w:t xml:space="preserve">)   </w:t>
      </w:r>
      <w:proofErr w:type="gramEnd"/>
      <w:r w:rsidRPr="00B74BA8">
        <w:t xml:space="preserve">   -     правильно .</w:t>
      </w:r>
    </w:p>
    <w:p w14:paraId="60F6D76D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4). Архитектурный свет (</w:t>
      </w:r>
      <w:proofErr w:type="spellStart"/>
      <w:r w:rsidRPr="00B74BA8">
        <w:rPr>
          <w:color w:val="000000" w:themeColor="text1"/>
          <w:shd w:val="clear" w:color="auto" w:fill="FBFBFB"/>
        </w:rPr>
        <w:t>architectural</w:t>
      </w:r>
      <w:proofErr w:type="spellEnd"/>
      <w:r w:rsidRPr="00B74BA8">
        <w:rPr>
          <w:color w:val="000000" w:themeColor="text1"/>
          <w:shd w:val="clear" w:color="auto" w:fill="FBFBFB"/>
        </w:rPr>
        <w:t xml:space="preserve"> </w:t>
      </w:r>
      <w:r w:rsidRPr="00B74BA8">
        <w:rPr>
          <w:lang w:val="en-GB"/>
        </w:rPr>
        <w:t>light</w:t>
      </w:r>
      <w:r w:rsidRPr="00B74BA8">
        <w:t>)</w:t>
      </w:r>
    </w:p>
    <w:p w14:paraId="78B3493C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9. Максимальная высота подъёма конфетти в закрытых залах из конфетти </w:t>
      </w:r>
      <w:proofErr w:type="gramStart"/>
      <w:r w:rsidRPr="00B74BA8">
        <w:t>бластеров :</w:t>
      </w:r>
      <w:proofErr w:type="gramEnd"/>
    </w:p>
    <w:p w14:paraId="110D7E6F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1). До 10 метров</w:t>
      </w:r>
    </w:p>
    <w:p w14:paraId="4DB810B6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2). До 15 метров      -   </w:t>
      </w:r>
      <w:proofErr w:type="gramStart"/>
      <w:r w:rsidRPr="00B74BA8">
        <w:t>правильно .</w:t>
      </w:r>
      <w:proofErr w:type="gramEnd"/>
    </w:p>
    <w:p w14:paraId="2965EC49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3). До 20 метров</w:t>
      </w:r>
    </w:p>
    <w:p w14:paraId="46268203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4). До 25 метров</w:t>
      </w:r>
    </w:p>
    <w:p w14:paraId="4E569098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10. РИГГИНГ – что за вид работы в подготовительный период перед театрализованным </w:t>
      </w:r>
      <w:proofErr w:type="gramStart"/>
      <w:r w:rsidRPr="00B74BA8">
        <w:t>представлением :</w:t>
      </w:r>
      <w:proofErr w:type="gramEnd"/>
    </w:p>
    <w:p w14:paraId="69F5F973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1) Монтаж и демонтаж напольных приборов спецэффектов и оборудования.</w:t>
      </w:r>
    </w:p>
    <w:p w14:paraId="1C6F8FA4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2). Размещение напольных сценических несущих декораций и </w:t>
      </w:r>
      <w:proofErr w:type="gramStart"/>
      <w:r w:rsidRPr="00B74BA8">
        <w:t>реквизита .</w:t>
      </w:r>
      <w:proofErr w:type="gramEnd"/>
    </w:p>
    <w:p w14:paraId="7EE63867" w14:textId="77777777" w:rsidR="00A75C44" w:rsidRPr="00B74BA8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 xml:space="preserve">3). Процесс монтажа, подъёма лебедок и закрепления технического оборудования на </w:t>
      </w:r>
      <w:proofErr w:type="gramStart"/>
      <w:r w:rsidRPr="00B74BA8">
        <w:t>высоте .</w:t>
      </w:r>
      <w:proofErr w:type="gramEnd"/>
      <w:r w:rsidRPr="00B74BA8">
        <w:t xml:space="preserve">     -  ПРАВИЛЬНО.</w:t>
      </w:r>
    </w:p>
    <w:p w14:paraId="610EBF9A" w14:textId="77777777" w:rsidR="00A75C44" w:rsidRDefault="00A75C44" w:rsidP="00A75C44">
      <w:pPr>
        <w:autoSpaceDE w:val="0"/>
        <w:autoSpaceDN w:val="0"/>
        <w:adjustRightInd w:val="0"/>
        <w:spacing w:line="360" w:lineRule="auto"/>
      </w:pPr>
      <w:r w:rsidRPr="00B74BA8">
        <w:t>4). Аренда и проверка проводных и беспроводных раций для технического персонала театрализованного представления.</w:t>
      </w:r>
    </w:p>
    <w:p w14:paraId="0DD95E46" w14:textId="77777777" w:rsidR="00A75C44" w:rsidRDefault="00A75C44" w:rsidP="00545DF3">
      <w:pPr>
        <w:autoSpaceDE w:val="0"/>
        <w:autoSpaceDN w:val="0"/>
        <w:adjustRightInd w:val="0"/>
        <w:jc w:val="center"/>
        <w:rPr>
          <w:b/>
        </w:rPr>
      </w:pPr>
    </w:p>
    <w:p w14:paraId="0314A800" w14:textId="54B520B9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A3466C">
        <w:rPr>
          <w:b/>
        </w:rPr>
        <w:t xml:space="preserve"> (</w:t>
      </w:r>
      <w:r w:rsidR="0097387D">
        <w:rPr>
          <w:b/>
        </w:rPr>
        <w:t xml:space="preserve">ОПК-2.2, ОПК-3.3, </w:t>
      </w:r>
      <w:r w:rsidR="00A3466C">
        <w:rPr>
          <w:b/>
        </w:rPr>
        <w:t>ПК-5.1)</w:t>
      </w:r>
    </w:p>
    <w:p w14:paraId="1782801B" w14:textId="08290578" w:rsidR="00545DF3" w:rsidRPr="004309EB" w:rsidRDefault="00545DF3" w:rsidP="00545DF3">
      <w:pPr>
        <w:jc w:val="both"/>
        <w:rPr>
          <w:i/>
          <w:u w:val="single"/>
        </w:rPr>
      </w:pPr>
      <w:r w:rsidRPr="004309EB">
        <w:rPr>
          <w:i/>
          <w:u w:val="single"/>
        </w:rPr>
        <w:t>:</w:t>
      </w:r>
    </w:p>
    <w:p w14:paraId="03C5FB6A" w14:textId="59C11749" w:rsidR="00C929B8" w:rsidRPr="005973F0" w:rsidRDefault="0097387D" w:rsidP="00C929B8">
      <w:pPr>
        <w:spacing w:line="360" w:lineRule="auto"/>
        <w:ind w:firstLine="360"/>
        <w:jc w:val="both"/>
        <w:rPr>
          <w:iCs/>
        </w:rPr>
      </w:pPr>
      <w:r w:rsidRPr="0097387D">
        <w:rPr>
          <w:u w:val="single"/>
        </w:rPr>
        <w:lastRenderedPageBreak/>
        <w:t>П</w:t>
      </w:r>
      <w:r w:rsidR="00C929B8" w:rsidRPr="0097387D">
        <w:rPr>
          <w:u w:val="single"/>
        </w:rPr>
        <w:t>роектно-творческое задани</w:t>
      </w:r>
      <w:r>
        <w:rPr>
          <w:u w:val="single"/>
        </w:rPr>
        <w:t>е</w:t>
      </w:r>
      <w:r w:rsidR="00C929B8" w:rsidRPr="005973F0">
        <w:rPr>
          <w:iCs/>
        </w:rPr>
        <w:t>. Студент</w:t>
      </w:r>
      <w:r>
        <w:rPr>
          <w:iCs/>
        </w:rPr>
        <w:t xml:space="preserve"> должен выполнить следующее:</w:t>
      </w:r>
    </w:p>
    <w:p w14:paraId="5D4AC3C9" w14:textId="77777777" w:rsidR="00C929B8" w:rsidRPr="005973F0" w:rsidRDefault="00C929B8" w:rsidP="00C929B8">
      <w:pPr>
        <w:numPr>
          <w:ilvl w:val="0"/>
          <w:numId w:val="22"/>
        </w:numPr>
        <w:spacing w:line="360" w:lineRule="auto"/>
        <w:jc w:val="both"/>
        <w:rPr>
          <w:iCs/>
        </w:rPr>
      </w:pPr>
      <w:r w:rsidRPr="005973F0">
        <w:rPr>
          <w:iCs/>
        </w:rPr>
        <w:t xml:space="preserve">Определить конкретное применение того или иного спецэффекта с учетом места действия </w:t>
      </w:r>
    </w:p>
    <w:p w14:paraId="1845CB4A" w14:textId="77777777" w:rsidR="00C929B8" w:rsidRPr="005973F0" w:rsidRDefault="00C929B8" w:rsidP="00C929B8">
      <w:pPr>
        <w:numPr>
          <w:ilvl w:val="0"/>
          <w:numId w:val="22"/>
        </w:numPr>
        <w:spacing w:line="360" w:lineRule="auto"/>
        <w:jc w:val="both"/>
        <w:rPr>
          <w:iCs/>
        </w:rPr>
      </w:pPr>
      <w:r w:rsidRPr="005973F0">
        <w:rPr>
          <w:iCs/>
        </w:rPr>
        <w:t xml:space="preserve">Решить творческие задачи в концепции сценария праздничного действа </w:t>
      </w:r>
    </w:p>
    <w:p w14:paraId="4894A47B" w14:textId="77777777" w:rsidR="00C929B8" w:rsidRPr="005973F0" w:rsidRDefault="00C929B8" w:rsidP="00C929B8">
      <w:pPr>
        <w:numPr>
          <w:ilvl w:val="0"/>
          <w:numId w:val="22"/>
        </w:numPr>
        <w:spacing w:line="360" w:lineRule="auto"/>
        <w:jc w:val="both"/>
        <w:rPr>
          <w:iCs/>
        </w:rPr>
      </w:pPr>
      <w:proofErr w:type="gramStart"/>
      <w:r w:rsidRPr="005973F0">
        <w:rPr>
          <w:iCs/>
        </w:rPr>
        <w:t>Прописать  драматургию</w:t>
      </w:r>
      <w:proofErr w:type="gramEnd"/>
      <w:r w:rsidRPr="005973F0">
        <w:rPr>
          <w:iCs/>
        </w:rPr>
        <w:t xml:space="preserve"> «движения» спецэффекта</w:t>
      </w:r>
    </w:p>
    <w:p w14:paraId="0976F148" w14:textId="77777777" w:rsidR="00C929B8" w:rsidRPr="005973F0" w:rsidRDefault="00C929B8" w:rsidP="00C929B8">
      <w:pPr>
        <w:numPr>
          <w:ilvl w:val="0"/>
          <w:numId w:val="22"/>
        </w:numPr>
        <w:spacing w:line="360" w:lineRule="auto"/>
        <w:jc w:val="both"/>
        <w:rPr>
          <w:iCs/>
        </w:rPr>
      </w:pPr>
      <w:r w:rsidRPr="005973F0">
        <w:rPr>
          <w:iCs/>
        </w:rPr>
        <w:t>Создать техническую партитуру спецэффекта</w:t>
      </w:r>
    </w:p>
    <w:p w14:paraId="33130E88" w14:textId="77777777" w:rsidR="00C929B8" w:rsidRPr="005973F0" w:rsidRDefault="00C929B8" w:rsidP="00C929B8">
      <w:pPr>
        <w:numPr>
          <w:ilvl w:val="0"/>
          <w:numId w:val="22"/>
        </w:numPr>
        <w:spacing w:line="360" w:lineRule="auto"/>
        <w:jc w:val="both"/>
        <w:rPr>
          <w:iCs/>
        </w:rPr>
      </w:pPr>
      <w:r w:rsidRPr="005973F0">
        <w:rPr>
          <w:iCs/>
        </w:rPr>
        <w:t>Прописать меры безопасности используемых спецэффектов</w:t>
      </w:r>
    </w:p>
    <w:p w14:paraId="41F4D428" w14:textId="77777777" w:rsidR="00545DF3" w:rsidRDefault="00545DF3" w:rsidP="00545DF3">
      <w:pPr>
        <w:pStyle w:val="Standard"/>
        <w:rPr>
          <w:rFonts w:ascii="Times New Roman" w:hAnsi="Times New Roman"/>
        </w:rPr>
      </w:pPr>
    </w:p>
    <w:p w14:paraId="6D8F8356" w14:textId="0CB695E5" w:rsidR="00061598" w:rsidRPr="005973F0" w:rsidRDefault="00061598" w:rsidP="00061598">
      <w:pPr>
        <w:spacing w:line="360" w:lineRule="auto"/>
        <w:jc w:val="both"/>
        <w:rPr>
          <w:iCs/>
        </w:rPr>
      </w:pPr>
      <w:r>
        <w:t xml:space="preserve">Создание </w:t>
      </w:r>
      <w:r w:rsidRPr="005973F0">
        <w:t xml:space="preserve">творческого проекта. </w:t>
      </w:r>
      <w:r>
        <w:rPr>
          <w:i/>
        </w:rPr>
        <w:t>Студент должен выполнить ряд заданий</w:t>
      </w:r>
      <w:r w:rsidRPr="005973F0">
        <w:rPr>
          <w:iCs/>
        </w:rPr>
        <w:t>:</w:t>
      </w:r>
    </w:p>
    <w:p w14:paraId="35AE73A1" w14:textId="77777777" w:rsidR="00061598" w:rsidRPr="005973F0" w:rsidRDefault="00061598" w:rsidP="00061598">
      <w:pPr>
        <w:spacing w:line="360" w:lineRule="auto"/>
        <w:jc w:val="both"/>
        <w:rPr>
          <w:iCs/>
        </w:rPr>
      </w:pPr>
      <w:r w:rsidRPr="005973F0">
        <w:rPr>
          <w:iCs/>
        </w:rPr>
        <w:t>Вариант 1</w:t>
      </w:r>
    </w:p>
    <w:p w14:paraId="0096A4DC" w14:textId="77777777" w:rsidR="00061598" w:rsidRPr="005973F0" w:rsidRDefault="00061598" w:rsidP="00061598">
      <w:pPr>
        <w:numPr>
          <w:ilvl w:val="0"/>
          <w:numId w:val="23"/>
        </w:numPr>
        <w:spacing w:line="360" w:lineRule="auto"/>
        <w:ind w:left="720"/>
        <w:jc w:val="both"/>
        <w:rPr>
          <w:iCs/>
        </w:rPr>
      </w:pPr>
      <w:r w:rsidRPr="005973F0">
        <w:rPr>
          <w:iCs/>
        </w:rPr>
        <w:t>Обосновать выбор площадки для оригинального праздничного действа</w:t>
      </w:r>
    </w:p>
    <w:p w14:paraId="2E3F3655" w14:textId="77777777" w:rsidR="00061598" w:rsidRPr="005973F0" w:rsidRDefault="00061598" w:rsidP="00061598">
      <w:pPr>
        <w:numPr>
          <w:ilvl w:val="0"/>
          <w:numId w:val="23"/>
        </w:numPr>
        <w:spacing w:line="360" w:lineRule="auto"/>
        <w:ind w:left="720"/>
        <w:jc w:val="both"/>
        <w:rPr>
          <w:iCs/>
        </w:rPr>
      </w:pPr>
      <w:r w:rsidRPr="005973F0">
        <w:rPr>
          <w:iCs/>
        </w:rPr>
        <w:t>Определить художественно-образное решение посредством оригинальных спецэффектов</w:t>
      </w:r>
    </w:p>
    <w:p w14:paraId="4A142D60" w14:textId="77777777" w:rsidR="00061598" w:rsidRPr="005973F0" w:rsidRDefault="00061598" w:rsidP="00061598">
      <w:pPr>
        <w:numPr>
          <w:ilvl w:val="0"/>
          <w:numId w:val="23"/>
        </w:numPr>
        <w:spacing w:line="360" w:lineRule="auto"/>
        <w:ind w:left="720"/>
        <w:jc w:val="both"/>
        <w:rPr>
          <w:iCs/>
        </w:rPr>
      </w:pPr>
      <w:r w:rsidRPr="005973F0">
        <w:rPr>
          <w:iCs/>
        </w:rPr>
        <w:t>Придумать сценарно-режиссерский ход, используя решение через спецэффекты</w:t>
      </w:r>
    </w:p>
    <w:p w14:paraId="031DA0B2" w14:textId="77777777" w:rsidR="00061598" w:rsidRPr="005973F0" w:rsidRDefault="00061598" w:rsidP="00061598">
      <w:pPr>
        <w:numPr>
          <w:ilvl w:val="0"/>
          <w:numId w:val="23"/>
        </w:numPr>
        <w:spacing w:line="360" w:lineRule="auto"/>
        <w:ind w:left="720"/>
        <w:jc w:val="both"/>
        <w:rPr>
          <w:iCs/>
        </w:rPr>
      </w:pPr>
      <w:r w:rsidRPr="005973F0">
        <w:rPr>
          <w:iCs/>
        </w:rPr>
        <w:t>Прописать сценарную драматургию одного из эпизодов действа</w:t>
      </w:r>
    </w:p>
    <w:p w14:paraId="22AA7C2C" w14:textId="77777777" w:rsidR="00061598" w:rsidRPr="005973F0" w:rsidRDefault="00061598" w:rsidP="00061598">
      <w:pPr>
        <w:numPr>
          <w:ilvl w:val="0"/>
          <w:numId w:val="23"/>
        </w:numPr>
        <w:spacing w:line="360" w:lineRule="auto"/>
        <w:ind w:left="720"/>
        <w:jc w:val="both"/>
        <w:rPr>
          <w:iCs/>
        </w:rPr>
      </w:pPr>
      <w:r w:rsidRPr="005973F0">
        <w:rPr>
          <w:iCs/>
        </w:rPr>
        <w:t>Проанализировать аналогичное применение спецэффекта в мировой практике праздничной индустрии</w:t>
      </w:r>
    </w:p>
    <w:p w14:paraId="016A5D9C" w14:textId="77777777" w:rsidR="00061598" w:rsidRPr="005973F0" w:rsidRDefault="00061598" w:rsidP="00061598">
      <w:pPr>
        <w:spacing w:line="360" w:lineRule="auto"/>
        <w:jc w:val="both"/>
        <w:rPr>
          <w:iCs/>
        </w:rPr>
      </w:pPr>
    </w:p>
    <w:p w14:paraId="6895E7EF" w14:textId="77777777" w:rsidR="00061598" w:rsidRPr="005973F0" w:rsidRDefault="00061598" w:rsidP="00061598">
      <w:pPr>
        <w:spacing w:line="360" w:lineRule="auto"/>
        <w:jc w:val="both"/>
        <w:rPr>
          <w:iCs/>
        </w:rPr>
      </w:pPr>
      <w:r w:rsidRPr="005973F0">
        <w:rPr>
          <w:iCs/>
        </w:rPr>
        <w:t>Вариант 2</w:t>
      </w:r>
    </w:p>
    <w:p w14:paraId="59EFB9DA" w14:textId="77777777" w:rsidR="00061598" w:rsidRPr="005973F0" w:rsidRDefault="00061598" w:rsidP="0006159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color w:val="2C2D2E"/>
        </w:rPr>
      </w:pPr>
      <w:r w:rsidRPr="005973F0">
        <w:rPr>
          <w:rFonts w:eastAsia="Times New Roman"/>
          <w:color w:val="2C2D2E"/>
        </w:rPr>
        <w:t>Определить необходимое использование различных спецэффектов с учетом места действия на открытых и закрытых площадках, водной глади (реки, озеро, море) и горной местности, в зимний и летний период.</w:t>
      </w:r>
    </w:p>
    <w:p w14:paraId="5CB9D96E" w14:textId="77777777" w:rsidR="00061598" w:rsidRPr="005973F0" w:rsidRDefault="00061598" w:rsidP="0006159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color w:val="2C2D2E"/>
        </w:rPr>
      </w:pPr>
      <w:r w:rsidRPr="005973F0">
        <w:rPr>
          <w:rFonts w:eastAsia="Times New Roman"/>
          <w:color w:val="2C2D2E"/>
        </w:rPr>
        <w:t>Решить технологические возможности и нужную локацию использования спецэффектов   в концепции сценария праздничного действа</w:t>
      </w:r>
    </w:p>
    <w:p w14:paraId="60D726C1" w14:textId="77777777" w:rsidR="00061598" w:rsidRPr="005973F0" w:rsidRDefault="00061598" w:rsidP="0006159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color w:val="2C2D2E"/>
        </w:rPr>
      </w:pPr>
      <w:proofErr w:type="gramStart"/>
      <w:r w:rsidRPr="005973F0">
        <w:rPr>
          <w:rFonts w:eastAsia="Times New Roman"/>
          <w:color w:val="2C2D2E"/>
        </w:rPr>
        <w:t>Прописать  драматургию</w:t>
      </w:r>
      <w:proofErr w:type="gramEnd"/>
      <w:r w:rsidRPr="005973F0">
        <w:rPr>
          <w:rFonts w:eastAsia="Times New Roman"/>
          <w:color w:val="2C2D2E"/>
        </w:rPr>
        <w:t xml:space="preserve"> «движения» и схему показа на местности или </w:t>
      </w:r>
      <w:proofErr w:type="spellStart"/>
      <w:r w:rsidRPr="005973F0">
        <w:rPr>
          <w:rFonts w:eastAsia="Times New Roman"/>
          <w:color w:val="2C2D2E"/>
        </w:rPr>
        <w:t>Stage</w:t>
      </w:r>
      <w:proofErr w:type="spellEnd"/>
      <w:r w:rsidRPr="005973F0">
        <w:rPr>
          <w:rFonts w:eastAsia="Times New Roman"/>
          <w:color w:val="2C2D2E"/>
        </w:rPr>
        <w:t xml:space="preserve"> </w:t>
      </w:r>
      <w:proofErr w:type="spellStart"/>
      <w:r w:rsidRPr="005973F0">
        <w:rPr>
          <w:rFonts w:eastAsia="Times New Roman"/>
          <w:color w:val="2C2D2E"/>
        </w:rPr>
        <w:t>Plot</w:t>
      </w:r>
      <w:proofErr w:type="spellEnd"/>
      <w:r w:rsidRPr="005973F0">
        <w:rPr>
          <w:rFonts w:eastAsia="Times New Roman"/>
          <w:color w:val="2C2D2E"/>
        </w:rPr>
        <w:t xml:space="preserve"> , </w:t>
      </w:r>
      <w:proofErr w:type="spellStart"/>
      <w:r w:rsidRPr="005973F0">
        <w:rPr>
          <w:rFonts w:eastAsia="Times New Roman"/>
          <w:color w:val="2C2D2E"/>
        </w:rPr>
        <w:t>Стейдж</w:t>
      </w:r>
      <w:proofErr w:type="spellEnd"/>
      <w:r w:rsidRPr="005973F0">
        <w:rPr>
          <w:rFonts w:eastAsia="Times New Roman"/>
          <w:color w:val="2C2D2E"/>
        </w:rPr>
        <w:t>- план спецэффектов (внести в монтажный лист РПГ) .</w:t>
      </w:r>
    </w:p>
    <w:p w14:paraId="38F69321" w14:textId="77777777" w:rsidR="00061598" w:rsidRPr="005973F0" w:rsidRDefault="00061598" w:rsidP="0006159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color w:val="2C2D2E"/>
        </w:rPr>
      </w:pPr>
      <w:r w:rsidRPr="005973F0">
        <w:rPr>
          <w:rFonts w:eastAsia="Times New Roman"/>
          <w:color w:val="2C2D2E"/>
        </w:rPr>
        <w:t xml:space="preserve">Создать техническую партитуру </w:t>
      </w:r>
      <w:proofErr w:type="gramStart"/>
      <w:r w:rsidRPr="005973F0">
        <w:rPr>
          <w:rFonts w:eastAsia="Times New Roman"/>
          <w:color w:val="2C2D2E"/>
        </w:rPr>
        <w:t>показа  спецэффекта</w:t>
      </w:r>
      <w:proofErr w:type="gramEnd"/>
    </w:p>
    <w:p w14:paraId="66772ABC" w14:textId="77777777" w:rsidR="00061598" w:rsidRPr="005973F0" w:rsidRDefault="00061598" w:rsidP="0006159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color w:val="2C2D2E"/>
        </w:rPr>
      </w:pPr>
      <w:r w:rsidRPr="005973F0">
        <w:rPr>
          <w:rFonts w:eastAsia="Times New Roman"/>
          <w:color w:val="2C2D2E"/>
        </w:rPr>
        <w:t>Техника безопасности при использовании спецэффекта на открытых и закрытых площадках.</w:t>
      </w:r>
    </w:p>
    <w:p w14:paraId="6EC46159" w14:textId="1B82F0F9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lastRenderedPageBreak/>
              <w:t>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lastRenderedPageBreak/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094F103F" w:rsidR="00E368BD" w:rsidRP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A3466C">
        <w:rPr>
          <w:b/>
          <w:color w:val="000000"/>
          <w:lang w:bidi="mr-IN"/>
        </w:rPr>
        <w:t xml:space="preserve"> (</w:t>
      </w:r>
      <w:r w:rsidR="008433D0">
        <w:rPr>
          <w:b/>
          <w:color w:val="000000"/>
          <w:lang w:bidi="mr-IN"/>
        </w:rPr>
        <w:t>ОПК-2.1, ОПК-2.3)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16BBE429" w14:textId="77777777" w:rsidR="00061598" w:rsidRDefault="00061598" w:rsidP="00061598">
      <w:pPr>
        <w:pStyle w:val="Standard"/>
        <w:jc w:val="both"/>
        <w:rPr>
          <w:rFonts w:ascii="Times New Roman" w:hAnsi="Times New Roman" w:cs="Times New Roman"/>
        </w:rPr>
      </w:pPr>
      <w:r w:rsidRPr="00061598">
        <w:rPr>
          <w:rFonts w:ascii="Times New Roman" w:hAnsi="Times New Roman" w:cs="Times New Roman"/>
          <w:b/>
        </w:rPr>
        <w:t>Тема -</w:t>
      </w:r>
      <w:r>
        <w:rPr>
          <w:rFonts w:ascii="Times New Roman" w:hAnsi="Times New Roman" w:cs="Times New Roman"/>
        </w:rPr>
        <w:t xml:space="preserve"> </w:t>
      </w:r>
      <w:r w:rsidRPr="005973F0">
        <w:rPr>
          <w:rFonts w:ascii="Times New Roman" w:hAnsi="Times New Roman" w:cs="Times New Roman"/>
        </w:rPr>
        <w:t>Возникновение и эволюция спецэффектов в кино. Основные виды спецэффектов в кино и телевидении.</w:t>
      </w:r>
    </w:p>
    <w:p w14:paraId="41893329" w14:textId="77777777" w:rsidR="00061598" w:rsidRDefault="00061598" w:rsidP="00061598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Студенту необходимо п</w:t>
      </w:r>
      <w:r w:rsidRPr="005973F0">
        <w:rPr>
          <w:rFonts w:ascii="Times New Roman" w:hAnsi="Times New Roman" w:cs="Times New Roman"/>
        </w:rPr>
        <w:t xml:space="preserve">роанализировать спецэффекты в кино на примере мировых </w:t>
      </w:r>
      <w:r>
        <w:rPr>
          <w:rFonts w:ascii="Times New Roman" w:hAnsi="Times New Roman" w:cs="Times New Roman"/>
        </w:rPr>
        <w:t>б</w:t>
      </w:r>
      <w:r w:rsidRPr="005973F0">
        <w:rPr>
          <w:rFonts w:ascii="Times New Roman" w:hAnsi="Times New Roman" w:cs="Times New Roman"/>
        </w:rPr>
        <w:t xml:space="preserve">локбастеров с </w:t>
      </w:r>
      <w:proofErr w:type="spellStart"/>
      <w:r w:rsidRPr="005973F0">
        <w:rPr>
          <w:rFonts w:ascii="Times New Roman" w:hAnsi="Times New Roman" w:cs="Times New Roman"/>
        </w:rPr>
        <w:t>экшн</w:t>
      </w:r>
      <w:proofErr w:type="spellEnd"/>
      <w:r w:rsidRPr="005973F0">
        <w:rPr>
          <w:rFonts w:ascii="Times New Roman" w:hAnsi="Times New Roman" w:cs="Times New Roman"/>
        </w:rPr>
        <w:t>-сценами</w:t>
      </w:r>
      <w:r>
        <w:rPr>
          <w:rFonts w:ascii="Times New Roman" w:hAnsi="Times New Roman" w:cs="Times New Roman"/>
        </w:rPr>
        <w:t xml:space="preserve">: </w:t>
      </w:r>
    </w:p>
    <w:p w14:paraId="5B5016AA" w14:textId="77777777" w:rsidR="00DE3B91" w:rsidRDefault="00DE3B91" w:rsidP="00061598">
      <w:pPr>
        <w:pStyle w:val="Standard"/>
        <w:jc w:val="both"/>
        <w:rPr>
          <w:rFonts w:ascii="Times New Roman" w:hAnsi="Times New Roman" w:cs="Times New Roman"/>
          <w:b/>
        </w:rPr>
      </w:pPr>
    </w:p>
    <w:p w14:paraId="412CB895" w14:textId="0C7A0D9F" w:rsidR="00061598" w:rsidRDefault="00061598" w:rsidP="00061598">
      <w:pPr>
        <w:pStyle w:val="Standard"/>
        <w:jc w:val="both"/>
        <w:rPr>
          <w:rFonts w:ascii="Times New Roman" w:hAnsi="Times New Roman" w:cs="Times New Roman"/>
        </w:rPr>
      </w:pPr>
      <w:r w:rsidRPr="00061598">
        <w:rPr>
          <w:rFonts w:ascii="Times New Roman" w:hAnsi="Times New Roman" w:cs="Times New Roman"/>
          <w:b/>
        </w:rPr>
        <w:t xml:space="preserve">Перечень </w:t>
      </w:r>
      <w:r>
        <w:rPr>
          <w:rFonts w:ascii="Times New Roman" w:hAnsi="Times New Roman" w:cs="Times New Roman"/>
        </w:rPr>
        <w:t>фильмов</w:t>
      </w:r>
    </w:p>
    <w:p w14:paraId="6BB2151A" w14:textId="77777777" w:rsidR="00061598" w:rsidRPr="00526266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«Начало»</w:t>
      </w:r>
    </w:p>
    <w:p w14:paraId="29E072A5" w14:textId="77777777" w:rsidR="00061598" w:rsidRPr="00526266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«Пираты карибского моря»</w:t>
      </w:r>
    </w:p>
    <w:p w14:paraId="229AE282" w14:textId="77777777" w:rsidR="00061598" w:rsidRPr="00526266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«Экипаж»</w:t>
      </w:r>
    </w:p>
    <w:p w14:paraId="2AF06268" w14:textId="77777777" w:rsidR="00061598" w:rsidRPr="00526266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«Экипаж – ремикс»</w:t>
      </w:r>
    </w:p>
    <w:p w14:paraId="62FBE6B4" w14:textId="77777777" w:rsidR="00061598" w:rsidRPr="00526266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«Дневной дозор»</w:t>
      </w:r>
    </w:p>
    <w:p w14:paraId="74CE66B2" w14:textId="77777777" w:rsidR="00061598" w:rsidRPr="00526266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«Ночной дозор»</w:t>
      </w:r>
    </w:p>
    <w:p w14:paraId="2D46BCAB" w14:textId="77777777" w:rsidR="00061598" w:rsidRPr="004309EB" w:rsidRDefault="00061598" w:rsidP="00061598">
      <w:pPr>
        <w:pStyle w:val="Standard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«2012»</w:t>
      </w:r>
    </w:p>
    <w:p w14:paraId="0DC0A54B" w14:textId="77777777" w:rsidR="00061598" w:rsidRDefault="00061598" w:rsidP="00061598">
      <w:pPr>
        <w:rPr>
          <w:rFonts w:eastAsia="SimSun"/>
          <w:color w:val="000000"/>
          <w:spacing w:val="-9"/>
          <w:lang w:eastAsia="zh-CN"/>
        </w:rPr>
      </w:pPr>
      <w:r>
        <w:rPr>
          <w:rFonts w:eastAsia="SimSun"/>
          <w:color w:val="000000"/>
          <w:spacing w:val="-9"/>
          <w:lang w:eastAsia="zh-CN"/>
        </w:rPr>
        <w:t>Студент должен:</w:t>
      </w:r>
    </w:p>
    <w:p w14:paraId="3291F86D" w14:textId="77777777" w:rsidR="00061598" w:rsidRPr="00526266" w:rsidRDefault="00061598" w:rsidP="00061598">
      <w:pPr>
        <w:pStyle w:val="a9"/>
        <w:numPr>
          <w:ilvl w:val="0"/>
          <w:numId w:val="33"/>
        </w:numPr>
        <w:rPr>
          <w:rFonts w:eastAsia="SimSun"/>
          <w:i/>
          <w:color w:val="000000"/>
          <w:spacing w:val="-9"/>
          <w:lang w:eastAsia="zh-CN"/>
        </w:rPr>
      </w:pPr>
      <w:r w:rsidRPr="00526266">
        <w:rPr>
          <w:rFonts w:eastAsia="SimSun"/>
          <w:i/>
          <w:color w:val="000000"/>
          <w:spacing w:val="-9"/>
          <w:lang w:eastAsia="zh-CN"/>
        </w:rPr>
        <w:t>Определить вид спецэффекта</w:t>
      </w:r>
    </w:p>
    <w:p w14:paraId="24F440B2" w14:textId="41695165" w:rsidR="00061598" w:rsidRPr="00526266" w:rsidRDefault="00061598" w:rsidP="00061598">
      <w:pPr>
        <w:pStyle w:val="a9"/>
        <w:numPr>
          <w:ilvl w:val="0"/>
          <w:numId w:val="33"/>
        </w:numPr>
        <w:rPr>
          <w:rFonts w:eastAsia="SimSun"/>
          <w:i/>
          <w:color w:val="000000"/>
          <w:spacing w:val="-9"/>
          <w:lang w:eastAsia="zh-CN"/>
        </w:rPr>
      </w:pPr>
      <w:r w:rsidRPr="00526266">
        <w:rPr>
          <w:rFonts w:eastAsia="SimSun"/>
          <w:i/>
          <w:color w:val="000000"/>
          <w:spacing w:val="-9"/>
          <w:lang w:eastAsia="zh-CN"/>
        </w:rPr>
        <w:t>Каким образом создан данный киноэффект</w:t>
      </w:r>
      <w:r>
        <w:rPr>
          <w:rFonts w:eastAsia="SimSun"/>
          <w:i/>
          <w:color w:val="000000"/>
          <w:spacing w:val="-9"/>
          <w:lang w:eastAsia="zh-CN"/>
        </w:rPr>
        <w:t xml:space="preserve"> (учитывая основные виды)</w:t>
      </w:r>
    </w:p>
    <w:p w14:paraId="4962B100" w14:textId="00647838" w:rsidR="00061598" w:rsidRPr="00526266" w:rsidRDefault="00061598" w:rsidP="00061598">
      <w:pPr>
        <w:pStyle w:val="a9"/>
        <w:numPr>
          <w:ilvl w:val="0"/>
          <w:numId w:val="33"/>
        </w:numPr>
        <w:rPr>
          <w:rFonts w:eastAsia="SimSun"/>
          <w:i/>
          <w:color w:val="000000"/>
          <w:spacing w:val="-9"/>
          <w:lang w:eastAsia="zh-CN"/>
        </w:rPr>
      </w:pPr>
      <w:r w:rsidRPr="00526266">
        <w:rPr>
          <w:rFonts w:eastAsia="SimSun"/>
          <w:i/>
          <w:color w:val="000000"/>
          <w:spacing w:val="-9"/>
          <w:lang w:eastAsia="zh-CN"/>
        </w:rPr>
        <w:t xml:space="preserve">Проанализировать возможность адаптации данного </w:t>
      </w:r>
      <w:r>
        <w:rPr>
          <w:rFonts w:eastAsia="SimSun"/>
          <w:i/>
          <w:color w:val="000000"/>
          <w:spacing w:val="-9"/>
          <w:lang w:eastAsia="zh-CN"/>
        </w:rPr>
        <w:t>спец</w:t>
      </w:r>
      <w:r w:rsidRPr="00526266">
        <w:rPr>
          <w:rFonts w:eastAsia="SimSun"/>
          <w:i/>
          <w:color w:val="000000"/>
          <w:spacing w:val="-9"/>
          <w:lang w:eastAsia="zh-CN"/>
        </w:rPr>
        <w:t>эффекта в область режиссур</w:t>
      </w:r>
      <w:r>
        <w:rPr>
          <w:rFonts w:eastAsia="SimSun"/>
          <w:i/>
          <w:color w:val="000000"/>
          <w:spacing w:val="-9"/>
          <w:lang w:eastAsia="zh-CN"/>
        </w:rPr>
        <w:t xml:space="preserve">ы </w:t>
      </w:r>
      <w:r w:rsidRPr="00526266">
        <w:rPr>
          <w:rFonts w:eastAsia="SimSun"/>
          <w:i/>
          <w:color w:val="000000"/>
          <w:spacing w:val="-9"/>
          <w:lang w:eastAsia="zh-CN"/>
        </w:rPr>
        <w:t>ТП (возможная трансформация)</w:t>
      </w:r>
    </w:p>
    <w:p w14:paraId="58DCDE92" w14:textId="77777777" w:rsidR="00CC2AF0" w:rsidRDefault="00CC2AF0" w:rsidP="00CC2AF0">
      <w:pPr>
        <w:jc w:val="both"/>
        <w:rPr>
          <w:i/>
        </w:rPr>
      </w:pPr>
    </w:p>
    <w:p w14:paraId="2C5362D4" w14:textId="77777777" w:rsidR="00CC2AF0" w:rsidRDefault="00CC2AF0" w:rsidP="00CC2AF0">
      <w:pPr>
        <w:jc w:val="both"/>
        <w:rPr>
          <w:i/>
        </w:rPr>
      </w:pPr>
    </w:p>
    <w:p w14:paraId="172D98C5" w14:textId="77777777" w:rsidR="00545DF3" w:rsidRPr="004309EB" w:rsidRDefault="00545DF3" w:rsidP="00545DF3">
      <w:pPr>
        <w:jc w:val="both"/>
        <w:rPr>
          <w:i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6850B04" w14:textId="77777777" w:rsidR="00061598" w:rsidRDefault="00061598" w:rsidP="00CC2AF0">
      <w:pPr>
        <w:jc w:val="both"/>
      </w:pPr>
    </w:p>
    <w:p w14:paraId="6FCFD3DC" w14:textId="77777777" w:rsidR="00061598" w:rsidRPr="00061598" w:rsidRDefault="00061598" w:rsidP="00061598">
      <w:pPr>
        <w:spacing w:line="360" w:lineRule="auto"/>
        <w:jc w:val="both"/>
        <w:rPr>
          <w:b/>
        </w:rPr>
      </w:pPr>
      <w:r w:rsidRPr="00061598">
        <w:rPr>
          <w:b/>
        </w:rPr>
        <w:t>Примерные вопросы для экзамена:</w:t>
      </w:r>
    </w:p>
    <w:p w14:paraId="12FF8DD2" w14:textId="77777777" w:rsidR="00061598" w:rsidRPr="005973F0" w:rsidRDefault="00061598" w:rsidP="00061598">
      <w:pPr>
        <w:pStyle w:val="a9"/>
        <w:numPr>
          <w:ilvl w:val="0"/>
          <w:numId w:val="35"/>
        </w:numPr>
        <w:spacing w:after="160" w:line="360" w:lineRule="auto"/>
        <w:contextualSpacing/>
      </w:pPr>
      <w:r w:rsidRPr="005973F0">
        <w:t xml:space="preserve">История режиссуры зрелищных спецэффектов в российских и зарубежных представлениях и празднествах. </w:t>
      </w:r>
    </w:p>
    <w:p w14:paraId="70F05E2B" w14:textId="77777777" w:rsidR="00061598" w:rsidRPr="005973F0" w:rsidRDefault="00061598" w:rsidP="00061598">
      <w:pPr>
        <w:pStyle w:val="a9"/>
        <w:numPr>
          <w:ilvl w:val="0"/>
          <w:numId w:val="35"/>
        </w:numPr>
        <w:spacing w:after="160" w:line="360" w:lineRule="auto"/>
        <w:contextualSpacing/>
      </w:pPr>
      <w:r w:rsidRPr="005973F0">
        <w:t xml:space="preserve">Праздничные спецэффекты: сущность понятия и современная классификация. </w:t>
      </w:r>
    </w:p>
    <w:p w14:paraId="50599041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line="360" w:lineRule="auto"/>
        <w:contextualSpacing/>
      </w:pPr>
      <w:r w:rsidRPr="005973F0">
        <w:t xml:space="preserve">Правовое обеспечение авторско-художественной и производственной деятельности в режиссуре праздничных спецэффектов. </w:t>
      </w:r>
    </w:p>
    <w:p w14:paraId="16FFF88A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line="360" w:lineRule="auto"/>
        <w:contextualSpacing/>
      </w:pPr>
      <w:r w:rsidRPr="005973F0">
        <w:t xml:space="preserve"> Возникновение и эволюция спецэффектов в кино. </w:t>
      </w:r>
    </w:p>
    <w:p w14:paraId="74EE8153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line="360" w:lineRule="auto"/>
        <w:contextualSpacing/>
        <w:jc w:val="both"/>
      </w:pPr>
      <w:r w:rsidRPr="005973F0">
        <w:t xml:space="preserve">Основные виды спецэффектов в кино и телевидении. </w:t>
      </w:r>
    </w:p>
    <w:p w14:paraId="7CE43A05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 </w:t>
      </w:r>
      <w:r w:rsidRPr="005973F0">
        <w:rPr>
          <w:kern w:val="36"/>
        </w:rPr>
        <w:t xml:space="preserve">Возникновение и развитие сценических спецэффектов в театре, представлениях и шоу. </w:t>
      </w:r>
    </w:p>
    <w:p w14:paraId="5A92CF2C" w14:textId="77777777" w:rsidR="00061598" w:rsidRPr="005973F0" w:rsidRDefault="00061598" w:rsidP="00061598">
      <w:pPr>
        <w:pStyle w:val="a9"/>
        <w:numPr>
          <w:ilvl w:val="0"/>
          <w:numId w:val="35"/>
        </w:numPr>
        <w:spacing w:before="100" w:beforeAutospacing="1" w:after="100" w:afterAutospacing="1" w:line="360" w:lineRule="auto"/>
        <w:contextualSpacing/>
        <w:jc w:val="both"/>
      </w:pPr>
      <w:r w:rsidRPr="005973F0">
        <w:t>Сценические спецэффекты современного театра.</w:t>
      </w:r>
    </w:p>
    <w:p w14:paraId="4D22A07A" w14:textId="77777777" w:rsidR="00061598" w:rsidRPr="005973F0" w:rsidRDefault="00061598" w:rsidP="00061598">
      <w:pPr>
        <w:pStyle w:val="a9"/>
        <w:numPr>
          <w:ilvl w:val="0"/>
          <w:numId w:val="35"/>
        </w:numPr>
        <w:spacing w:before="100" w:beforeAutospacing="1" w:after="100" w:afterAutospacing="1" w:line="360" w:lineRule="auto"/>
        <w:contextualSpacing/>
        <w:jc w:val="both"/>
      </w:pPr>
      <w:r w:rsidRPr="005973F0">
        <w:t xml:space="preserve">Звуковые </w:t>
      </w:r>
      <w:r w:rsidRPr="005973F0">
        <w:rPr>
          <w:iCs/>
        </w:rPr>
        <w:t xml:space="preserve">эффекты в современном театре. </w:t>
      </w:r>
      <w:r w:rsidRPr="005973F0">
        <w:t xml:space="preserve">  </w:t>
      </w:r>
    </w:p>
    <w:p w14:paraId="44734BD3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Световые </w:t>
      </w:r>
      <w:r w:rsidRPr="005973F0">
        <w:rPr>
          <w:iCs/>
        </w:rPr>
        <w:t xml:space="preserve">эффекты в современном театре. </w:t>
      </w:r>
      <w:r w:rsidRPr="005973F0">
        <w:t xml:space="preserve">  </w:t>
      </w:r>
    </w:p>
    <w:p w14:paraId="1630BFE3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Механические </w:t>
      </w:r>
      <w:r w:rsidRPr="005973F0">
        <w:rPr>
          <w:iCs/>
        </w:rPr>
        <w:t xml:space="preserve">сценические эффекты в современном театре. </w:t>
      </w:r>
      <w:r w:rsidRPr="005973F0">
        <w:t xml:space="preserve"> </w:t>
      </w:r>
    </w:p>
    <w:p w14:paraId="673E1FF5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> Инновации и инженерия в режиссуре театрализованных представлений и праздников</w:t>
      </w:r>
    </w:p>
    <w:p w14:paraId="555CF88F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proofErr w:type="spellStart"/>
      <w:r w:rsidRPr="005973F0">
        <w:t>Светопроекционные</w:t>
      </w:r>
      <w:proofErr w:type="spellEnd"/>
      <w:r w:rsidRPr="005973F0">
        <w:t xml:space="preserve"> спецэффекты. Современные достижения и возможности решения декорирования пространства световыми эффектами. </w:t>
      </w:r>
    </w:p>
    <w:p w14:paraId="6AB857C5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Специфические особенности создания </w:t>
      </w:r>
      <w:proofErr w:type="spellStart"/>
      <w:r w:rsidRPr="005973F0">
        <w:t>светопроекционных</w:t>
      </w:r>
      <w:proofErr w:type="spellEnd"/>
      <w:r w:rsidRPr="005973F0">
        <w:t xml:space="preserve"> спецэффектов в театре, в шоу и на уличном пространстве. </w:t>
      </w:r>
    </w:p>
    <w:p w14:paraId="3D0C07E5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lastRenderedPageBreak/>
        <w:t xml:space="preserve">Спецэффекты в звукорежиссуре шоу. Многообразие использования компьютерной техники в звукорежиссерской деятельности. </w:t>
      </w:r>
    </w:p>
    <w:p w14:paraId="1197A22D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>Современные инновационные технологии спецэффектов в режиссуре театрализованных представлений и праздников</w:t>
      </w:r>
    </w:p>
    <w:p w14:paraId="013564DB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proofErr w:type="spellStart"/>
      <w:r w:rsidRPr="005973F0">
        <w:t>Пневмотехника</w:t>
      </w:r>
      <w:proofErr w:type="spellEnd"/>
      <w:r w:rsidRPr="005973F0">
        <w:t xml:space="preserve"> и акватехника</w:t>
      </w:r>
    </w:p>
    <w:p w14:paraId="786AC420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>Сценические спецэффекты (в закрытых помещениях) в режиссуре ТП</w:t>
      </w:r>
    </w:p>
    <w:p w14:paraId="32F30407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 Использование пиротехники и огня в ТП. </w:t>
      </w:r>
    </w:p>
    <w:p w14:paraId="2FEE3E0F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Организация фейерверк-шоу. </w:t>
      </w:r>
    </w:p>
    <w:p w14:paraId="61CFA428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Специфика построения композиции фейерверк-шоу. Драматургические особенности действа. </w:t>
      </w:r>
    </w:p>
    <w:p w14:paraId="75D98325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Схема размещения и техника безопасности при проведении массовых зрелищных программ при монтаже пусковых площадок для спецэффектов. </w:t>
      </w:r>
    </w:p>
    <w:p w14:paraId="348922DF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Цирковые подвесы как компонент выразительных средств в ТП. </w:t>
      </w:r>
    </w:p>
    <w:p w14:paraId="0C0B8561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Каскадерский трюк – один из компонентов выразительных средств в ТП. </w:t>
      </w:r>
    </w:p>
    <w:p w14:paraId="31088ED7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 Использование воздушных, водных спецэффектов и транспортных средств. </w:t>
      </w:r>
    </w:p>
    <w:p w14:paraId="305C9537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Декорированные транспортные средства, </w:t>
      </w:r>
      <w:proofErr w:type="spellStart"/>
      <w:r w:rsidRPr="005973F0">
        <w:t>карросы</w:t>
      </w:r>
      <w:proofErr w:type="spellEnd"/>
      <w:r w:rsidRPr="005973F0">
        <w:t xml:space="preserve">. </w:t>
      </w:r>
    </w:p>
    <w:p w14:paraId="6AD520EA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Autospacing="1" w:line="360" w:lineRule="auto"/>
        <w:contextualSpacing/>
        <w:jc w:val="both"/>
        <w:rPr>
          <w:color w:val="333333"/>
          <w:shd w:val="clear" w:color="auto" w:fill="FFFFFF"/>
        </w:rPr>
      </w:pPr>
      <w:r w:rsidRPr="005973F0">
        <w:t xml:space="preserve">Воздушные шары, классификация. Принципы разработки и производственного изготовления. </w:t>
      </w:r>
      <w:proofErr w:type="spellStart"/>
      <w:r w:rsidRPr="005973F0">
        <w:t>Гелевое</w:t>
      </w:r>
      <w:proofErr w:type="spellEnd"/>
      <w:r w:rsidRPr="005973F0">
        <w:t xml:space="preserve">, тепловое и воздушное наполнение. Подготовка к работе и формы применения в праздничном действе. </w:t>
      </w:r>
    </w:p>
    <w:p w14:paraId="0D5CAB38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Autospacing="1" w:line="360" w:lineRule="auto"/>
        <w:contextualSpacing/>
        <w:jc w:val="both"/>
      </w:pPr>
      <w:proofErr w:type="spellStart"/>
      <w:r w:rsidRPr="005973F0">
        <w:rPr>
          <w:color w:val="333333"/>
          <w:shd w:val="clear" w:color="auto" w:fill="FFFFFF"/>
        </w:rPr>
        <w:t>Парапланеристы</w:t>
      </w:r>
      <w:proofErr w:type="spellEnd"/>
      <w:r w:rsidRPr="005973F0">
        <w:rPr>
          <w:color w:val="333333"/>
          <w:shd w:val="clear" w:color="auto" w:fill="FFFFFF"/>
        </w:rPr>
        <w:t xml:space="preserve">, мотодельтапланы, </w:t>
      </w:r>
      <w:proofErr w:type="spellStart"/>
      <w:r w:rsidRPr="005973F0">
        <w:rPr>
          <w:color w:val="333333"/>
          <w:shd w:val="clear" w:color="auto" w:fill="FFFFFF"/>
        </w:rPr>
        <w:t>водно</w:t>
      </w:r>
      <w:proofErr w:type="spellEnd"/>
      <w:r w:rsidRPr="005973F0">
        <w:rPr>
          <w:color w:val="333333"/>
          <w:shd w:val="clear" w:color="auto" w:fill="FFFFFF"/>
        </w:rPr>
        <w:t xml:space="preserve"> - моторная спецтехника, использование кораблей речного и морского противопожарного отряда, понтонные батальоны МО РФ. </w:t>
      </w:r>
    </w:p>
    <w:p w14:paraId="372140B6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Autospacing="1" w:line="360" w:lineRule="auto"/>
        <w:contextualSpacing/>
        <w:jc w:val="both"/>
      </w:pPr>
      <w:r w:rsidRPr="005973F0">
        <w:t xml:space="preserve">Водометная техника. Ее виды и возможности зрелищно-праздничного использования на земле, в воздухе и на воде (фонтаны, радужное «марево», водные занавеси и экраны). Монтаж со </w:t>
      </w:r>
      <w:proofErr w:type="spellStart"/>
      <w:r w:rsidRPr="005973F0">
        <w:t>звуко</w:t>
      </w:r>
      <w:proofErr w:type="spellEnd"/>
      <w:r w:rsidRPr="005973F0">
        <w:t xml:space="preserve">-светотехникой. </w:t>
      </w:r>
    </w:p>
    <w:p w14:paraId="11BC56E5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Лазер одноцветный, цветной. Безопасность использования лазеров. </w:t>
      </w:r>
    </w:p>
    <w:p w14:paraId="015E3B54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Видеоэффекты в шоу и представлениях. </w:t>
      </w:r>
    </w:p>
    <w:p w14:paraId="1716B878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Применения современных контент технологий для создания шоу. </w:t>
      </w:r>
    </w:p>
    <w:p w14:paraId="5DAF9ADA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>Виды 3</w:t>
      </w:r>
      <w:r w:rsidRPr="005973F0">
        <w:rPr>
          <w:lang w:val="en-US"/>
        </w:rPr>
        <w:t>D</w:t>
      </w:r>
      <w:r w:rsidRPr="005973F0">
        <w:t xml:space="preserve"> технологий. Инновации в сфере 3</w:t>
      </w:r>
      <w:r w:rsidRPr="005973F0">
        <w:rPr>
          <w:lang w:val="en-US"/>
        </w:rPr>
        <w:t>D</w:t>
      </w:r>
      <w:r w:rsidRPr="005973F0">
        <w:t xml:space="preserve"> технологий. Использование 3</w:t>
      </w:r>
      <w:r w:rsidRPr="005973F0">
        <w:rPr>
          <w:lang w:val="en-US"/>
        </w:rPr>
        <w:t>D</w:t>
      </w:r>
      <w:r w:rsidRPr="005973F0">
        <w:t xml:space="preserve"> технологий в театрализованных представлениях. </w:t>
      </w:r>
    </w:p>
    <w:p w14:paraId="34D47892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Виды спецэффектов в рекламе. </w:t>
      </w:r>
    </w:p>
    <w:p w14:paraId="56225340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 xml:space="preserve">Мировая арт-индустрия в технологии создания спецэффектов. </w:t>
      </w:r>
    </w:p>
    <w:p w14:paraId="7DE0B2C3" w14:textId="77777777" w:rsidR="00061598" w:rsidRPr="005973F0" w:rsidRDefault="00061598" w:rsidP="00061598">
      <w:pPr>
        <w:pStyle w:val="a9"/>
        <w:numPr>
          <w:ilvl w:val="0"/>
          <w:numId w:val="35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</w:pPr>
      <w:r w:rsidRPr="005973F0">
        <w:t>Эволюция праздничных спецэффектов 20-21 веков в режиссуре театрализованных представлений и праздников.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0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lastRenderedPageBreak/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«хорошо»/</w:t>
            </w:r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«удовлетворительно»/</w:t>
            </w:r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«неудовлетворительно»/</w:t>
            </w:r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bookmarkEnd w:id="1"/>
    <w:p w14:paraId="0D53F0F0" w14:textId="77777777" w:rsidR="00A75C44" w:rsidRPr="002A4A5F" w:rsidRDefault="00A75C44" w:rsidP="00A75C44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684EEA05" w14:textId="77777777" w:rsidR="00A75C44" w:rsidRPr="006E31FE" w:rsidRDefault="00A75C44" w:rsidP="00A75C44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3674C2EB" w14:textId="43602DFB" w:rsidR="00A75C44" w:rsidRDefault="00A75C44" w:rsidP="00A75C44">
      <w:pPr>
        <w:pStyle w:val="a9"/>
        <w:numPr>
          <w:ilvl w:val="1"/>
          <w:numId w:val="36"/>
        </w:numPr>
        <w:ind w:left="360"/>
        <w:jc w:val="both"/>
      </w:pPr>
      <w:r>
        <w:t xml:space="preserve">Задания </w:t>
      </w:r>
      <w:r w:rsidRPr="00EC3D28">
        <w:t xml:space="preserve">и темы к практической исполнительской аттестации </w:t>
      </w:r>
      <w:bookmarkStart w:id="3" w:name="_GoBack"/>
      <w:bookmarkEnd w:id="3"/>
      <w:r>
        <w:t>- определяю</w:t>
      </w:r>
      <w:r w:rsidRPr="00EC3D28">
        <w:t xml:space="preserve">тся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исполнения того или иного элемента (включая </w:t>
      </w:r>
      <w:r w:rsidRPr="002A4A5F">
        <w:rPr>
          <w:i/>
        </w:rPr>
        <w:t>средства страховки</w:t>
      </w:r>
      <w:r w:rsidRPr="00EC3D28">
        <w:t xml:space="preserve">, </w:t>
      </w:r>
      <w:r w:rsidRPr="002A4A5F">
        <w:rPr>
          <w:i/>
        </w:rPr>
        <w:t>технику исполнения</w:t>
      </w:r>
      <w:r w:rsidRPr="00EC3D28">
        <w:t xml:space="preserve"> и т.д.). Форма </w:t>
      </w:r>
      <w:proofErr w:type="spellStart"/>
      <w:r w:rsidRPr="00EC3D28">
        <w:t>деятельностно</w:t>
      </w:r>
      <w:proofErr w:type="spellEnd"/>
      <w:r w:rsidRPr="00EC3D28">
        <w:t xml:space="preserve">-практической аттестации предполагает не только знание материала, выражающееся в наличие </w:t>
      </w:r>
      <w:r w:rsidRPr="002A4A5F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2A4A5F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  <w:r w:rsidRPr="002A4A5F">
        <w:rPr>
          <w:color w:val="000000"/>
        </w:rPr>
        <w:t xml:space="preserve">Критериями оценок также является </w:t>
      </w:r>
      <w:r>
        <w:t>органичность исполнения заданного тренинг- упражнения и грамотного построения этюда (номера) по законам драматургии</w:t>
      </w:r>
    </w:p>
    <w:p w14:paraId="386689F0" w14:textId="77777777" w:rsidR="00A75C44" w:rsidRDefault="00A75C44" w:rsidP="00A75C44">
      <w:pPr>
        <w:jc w:val="both"/>
      </w:pPr>
    </w:p>
    <w:p w14:paraId="50C68A7D" w14:textId="77777777" w:rsidR="00A75C44" w:rsidRPr="00F41E97" w:rsidRDefault="00A75C44" w:rsidP="00A75C44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>3.2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6BBBB021" w14:textId="77777777" w:rsidR="00A75C44" w:rsidRPr="00F41E97" w:rsidRDefault="00A75C44" w:rsidP="00A75C44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1A60D036" w14:textId="49D39AC2" w:rsidR="00A75C44" w:rsidRPr="00364C3B" w:rsidRDefault="00A75C44" w:rsidP="00A75C44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>
        <w:rPr>
          <w:rFonts w:ascii="YS Text" w:hAnsi="YS Text" w:hint="eastAsia"/>
          <w:color w:val="000000"/>
          <w:sz w:val="23"/>
          <w:szCs w:val="23"/>
        </w:rPr>
        <w:t>й</w:t>
      </w:r>
      <w:r>
        <w:rPr>
          <w:rFonts w:ascii="YS Text" w:hAnsi="YS Text" w:hint="eastAsia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работе исходного персонажа, за грубые технические ошибки.</w:t>
      </w:r>
    </w:p>
    <w:p w14:paraId="0F206297" w14:textId="77777777" w:rsidR="00A75C44" w:rsidRPr="00803C60" w:rsidRDefault="00A75C44" w:rsidP="00A75C44">
      <w:pPr>
        <w:pStyle w:val="a9"/>
        <w:numPr>
          <w:ilvl w:val="1"/>
          <w:numId w:val="37"/>
        </w:numPr>
        <w:jc w:val="both"/>
      </w:pPr>
      <w:r w:rsidRPr="00803C60">
        <w:t>На экзамен допускается студент, сдавший</w:t>
      </w:r>
      <w:r>
        <w:t xml:space="preserve">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872EC75" w14:textId="77777777" w:rsidR="00A75C44" w:rsidRPr="00A25390" w:rsidRDefault="00A75C44" w:rsidP="00A75C44">
      <w:pPr>
        <w:ind w:left="360"/>
        <w:jc w:val="both"/>
      </w:pPr>
      <w:r w:rsidRPr="00A25390">
        <w:t>- отлично, за полные ответы на два вопроса.</w:t>
      </w:r>
    </w:p>
    <w:p w14:paraId="1BE627C9" w14:textId="77777777" w:rsidR="00A75C44" w:rsidRPr="00A25390" w:rsidRDefault="00A75C44" w:rsidP="00A75C44">
      <w:pPr>
        <w:ind w:left="360"/>
        <w:jc w:val="both"/>
      </w:pPr>
      <w:r w:rsidRPr="00A25390">
        <w:t>- хорошо, за достаточно полные ответы на вопросы, имеющие не более двух неточностей;</w:t>
      </w:r>
    </w:p>
    <w:p w14:paraId="67911758" w14:textId="77777777" w:rsidR="00A75C44" w:rsidRPr="00A25390" w:rsidRDefault="00A75C44" w:rsidP="00A75C44">
      <w:pPr>
        <w:ind w:left="360"/>
        <w:jc w:val="both"/>
        <w:rPr>
          <w:i/>
        </w:rPr>
      </w:pPr>
      <w:r w:rsidRPr="00A25390">
        <w:t>- удовлетворительно за правильный, но неуверенный ответ имеющий не более четырех.</w:t>
      </w:r>
      <w:r w:rsidRPr="00A25390">
        <w:rPr>
          <w:i/>
        </w:rPr>
        <w:t xml:space="preserve"> </w:t>
      </w:r>
    </w:p>
    <w:p w14:paraId="4FC320D6" w14:textId="77777777" w:rsidR="008E4FD0" w:rsidRPr="004309EB" w:rsidRDefault="008E4FD0" w:rsidP="00A75C44">
      <w:pPr>
        <w:ind w:firstLine="709"/>
        <w:jc w:val="both"/>
        <w:rPr>
          <w:b/>
          <w:color w:val="000000"/>
          <w:spacing w:val="-10"/>
        </w:rPr>
      </w:pPr>
    </w:p>
    <w:sectPr w:rsidR="008E4FD0" w:rsidRPr="004309EB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11AFA" w14:textId="77777777" w:rsidR="003A2E0E" w:rsidRDefault="003A2E0E">
      <w:r>
        <w:separator/>
      </w:r>
    </w:p>
  </w:endnote>
  <w:endnote w:type="continuationSeparator" w:id="0">
    <w:p w14:paraId="7B42B5D3" w14:textId="77777777" w:rsidR="003A2E0E" w:rsidRDefault="003A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414762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4762">
      <w:rPr>
        <w:rStyle w:val="a6"/>
        <w:noProof/>
      </w:rPr>
      <w:t>12</w:t>
    </w:r>
    <w:r>
      <w:rPr>
        <w:rStyle w:val="a6"/>
      </w:rPr>
      <w:fldChar w:fldCharType="end"/>
    </w:r>
  </w:p>
  <w:p w14:paraId="26E8965F" w14:textId="77777777" w:rsidR="00BE48D3" w:rsidRDefault="00414762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F1F85" w14:textId="77777777" w:rsidR="003A2E0E" w:rsidRDefault="003A2E0E">
      <w:r>
        <w:separator/>
      </w:r>
    </w:p>
  </w:footnote>
  <w:footnote w:type="continuationSeparator" w:id="0">
    <w:p w14:paraId="32688797" w14:textId="77777777" w:rsidR="003A2E0E" w:rsidRDefault="003A2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367B9"/>
    <w:multiLevelType w:val="multilevel"/>
    <w:tmpl w:val="CEDC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D1099"/>
    <w:multiLevelType w:val="hybridMultilevel"/>
    <w:tmpl w:val="DE38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5" w15:restartNumberingAfterBreak="0">
    <w:nsid w:val="2DFB2DCB"/>
    <w:multiLevelType w:val="hybridMultilevel"/>
    <w:tmpl w:val="F4C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4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7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573A4"/>
    <w:multiLevelType w:val="hybridMultilevel"/>
    <w:tmpl w:val="7782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31"/>
  </w:num>
  <w:num w:numId="4">
    <w:abstractNumId w:val="14"/>
  </w:num>
  <w:num w:numId="5">
    <w:abstractNumId w:val="5"/>
  </w:num>
  <w:num w:numId="6">
    <w:abstractNumId w:val="21"/>
  </w:num>
  <w:num w:numId="7">
    <w:abstractNumId w:val="6"/>
  </w:num>
  <w:num w:numId="8">
    <w:abstractNumId w:val="35"/>
  </w:num>
  <w:num w:numId="9">
    <w:abstractNumId w:val="11"/>
  </w:num>
  <w:num w:numId="10">
    <w:abstractNumId w:val="30"/>
  </w:num>
  <w:num w:numId="11">
    <w:abstractNumId w:val="34"/>
  </w:num>
  <w:num w:numId="12">
    <w:abstractNumId w:val="13"/>
  </w:num>
  <w:num w:numId="13">
    <w:abstractNumId w:val="20"/>
  </w:num>
  <w:num w:numId="14">
    <w:abstractNumId w:val="9"/>
  </w:num>
  <w:num w:numId="15">
    <w:abstractNumId w:val="18"/>
  </w:num>
  <w:num w:numId="16">
    <w:abstractNumId w:val="12"/>
  </w:num>
  <w:num w:numId="17">
    <w:abstractNumId w:val="24"/>
  </w:num>
  <w:num w:numId="18">
    <w:abstractNumId w:val="25"/>
  </w:num>
  <w:num w:numId="19">
    <w:abstractNumId w:val="16"/>
  </w:num>
  <w:num w:numId="20">
    <w:abstractNumId w:val="32"/>
  </w:num>
  <w:num w:numId="21">
    <w:abstractNumId w:val="1"/>
  </w:num>
  <w:num w:numId="22">
    <w:abstractNumId w:val="19"/>
  </w:num>
  <w:num w:numId="23">
    <w:abstractNumId w:val="17"/>
  </w:num>
  <w:num w:numId="24">
    <w:abstractNumId w:val="27"/>
  </w:num>
  <w:num w:numId="25">
    <w:abstractNumId w:val="36"/>
  </w:num>
  <w:num w:numId="26">
    <w:abstractNumId w:val="23"/>
  </w:num>
  <w:num w:numId="27">
    <w:abstractNumId w:val="8"/>
  </w:num>
  <w:num w:numId="28">
    <w:abstractNumId w:val="7"/>
  </w:num>
  <w:num w:numId="29">
    <w:abstractNumId w:val="4"/>
  </w:num>
  <w:num w:numId="30">
    <w:abstractNumId w:val="22"/>
  </w:num>
  <w:num w:numId="31">
    <w:abstractNumId w:val="3"/>
  </w:num>
  <w:num w:numId="32">
    <w:abstractNumId w:val="28"/>
  </w:num>
  <w:num w:numId="33">
    <w:abstractNumId w:val="10"/>
  </w:num>
  <w:num w:numId="34">
    <w:abstractNumId w:val="0"/>
  </w:num>
  <w:num w:numId="35">
    <w:abstractNumId w:val="15"/>
  </w:num>
  <w:num w:numId="36">
    <w:abstractNumId w:val="2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00C83"/>
    <w:rsid w:val="0001560F"/>
    <w:rsid w:val="00061598"/>
    <w:rsid w:val="00107425"/>
    <w:rsid w:val="0020753B"/>
    <w:rsid w:val="00262467"/>
    <w:rsid w:val="00271CF8"/>
    <w:rsid w:val="002762D6"/>
    <w:rsid w:val="00334D89"/>
    <w:rsid w:val="00345E3E"/>
    <w:rsid w:val="003A2E0E"/>
    <w:rsid w:val="00414762"/>
    <w:rsid w:val="004309EB"/>
    <w:rsid w:val="00526266"/>
    <w:rsid w:val="00545DF3"/>
    <w:rsid w:val="0058072F"/>
    <w:rsid w:val="006E31FE"/>
    <w:rsid w:val="006E6FD1"/>
    <w:rsid w:val="006F10C4"/>
    <w:rsid w:val="0070336B"/>
    <w:rsid w:val="0073768F"/>
    <w:rsid w:val="007446EB"/>
    <w:rsid w:val="00820918"/>
    <w:rsid w:val="008433D0"/>
    <w:rsid w:val="00864103"/>
    <w:rsid w:val="008B431E"/>
    <w:rsid w:val="008E4FD0"/>
    <w:rsid w:val="0097387D"/>
    <w:rsid w:val="00A3466C"/>
    <w:rsid w:val="00A75C44"/>
    <w:rsid w:val="00A943A9"/>
    <w:rsid w:val="00B04DC0"/>
    <w:rsid w:val="00B22147"/>
    <w:rsid w:val="00C929B8"/>
    <w:rsid w:val="00CC2AF0"/>
    <w:rsid w:val="00D15746"/>
    <w:rsid w:val="00D34E2E"/>
    <w:rsid w:val="00DC1396"/>
    <w:rsid w:val="00DE3B91"/>
    <w:rsid w:val="00E368BD"/>
    <w:rsid w:val="00E440F1"/>
    <w:rsid w:val="00EF7687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Абзац списка Знак"/>
    <w:basedOn w:val="a1"/>
    <w:link w:val="a9"/>
    <w:uiPriority w:val="34"/>
    <w:rsid w:val="00A75C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15</cp:revision>
  <dcterms:created xsi:type="dcterms:W3CDTF">2022-02-04T09:58:00Z</dcterms:created>
  <dcterms:modified xsi:type="dcterms:W3CDTF">2022-02-27T14:56:00Z</dcterms:modified>
</cp:coreProperties>
</file>